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03BA2" w14:textId="77777777" w:rsidR="008B52E1" w:rsidRPr="00F26AD4" w:rsidRDefault="00F26AD4" w:rsidP="00F26AD4">
      <w:pPr>
        <w:pStyle w:val="Title"/>
        <w:rPr>
          <w:sz w:val="28"/>
          <w:szCs w:val="28"/>
        </w:rPr>
      </w:pPr>
      <w:bookmarkStart w:id="0" w:name="_Hlk22806339"/>
      <w:r w:rsidRPr="00F26AD4">
        <w:rPr>
          <w:noProof/>
          <w:sz w:val="32"/>
          <w:szCs w:val="32"/>
        </w:rPr>
        <w:drawing>
          <wp:anchor distT="0" distB="0" distL="114300" distR="114300" simplePos="0" relativeHeight="251658240" behindDoc="0" locked="0" layoutInCell="1" allowOverlap="1" wp14:anchorId="7FC7F27B" wp14:editId="2B51C9B5">
            <wp:simplePos x="0" y="0"/>
            <wp:positionH relativeFrom="margin">
              <wp:posOffset>5231130</wp:posOffset>
            </wp:positionH>
            <wp:positionV relativeFrom="margin">
              <wp:align>top</wp:align>
            </wp:positionV>
            <wp:extent cx="970280" cy="868680"/>
            <wp:effectExtent l="0" t="0" r="1270" b="7620"/>
            <wp:wrapThrough wrapText="bothSides">
              <wp:wrapPolygon edited="0">
                <wp:start x="9330" y="0"/>
                <wp:lineTo x="1696" y="15158"/>
                <wp:lineTo x="0" y="19421"/>
                <wp:lineTo x="0" y="20842"/>
                <wp:lineTo x="19084" y="21316"/>
                <wp:lineTo x="21204" y="21316"/>
                <wp:lineTo x="21204" y="19421"/>
                <wp:lineTo x="19508" y="15158"/>
                <wp:lineTo x="11450" y="0"/>
                <wp:lineTo x="933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028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2E1" w:rsidRPr="00F26AD4">
        <w:rPr>
          <w:sz w:val="32"/>
          <w:szCs w:val="32"/>
        </w:rPr>
        <w:t>Missouri Department of conservation</w:t>
      </w:r>
      <w:r w:rsidRPr="00F26AD4">
        <w:t xml:space="preserve"> </w:t>
      </w:r>
      <w:r w:rsidR="00C92C41">
        <w:br/>
      </w:r>
      <w:r w:rsidR="008B52E1" w:rsidRPr="00F26AD4">
        <w:rPr>
          <w:sz w:val="28"/>
          <w:szCs w:val="28"/>
        </w:rPr>
        <w:t>Land Conservation Partnership Grant:</w:t>
      </w:r>
    </w:p>
    <w:p w14:paraId="374C6056" w14:textId="77777777" w:rsidR="003312ED" w:rsidRPr="008B52E1" w:rsidRDefault="008B52E1">
      <w:pPr>
        <w:pStyle w:val="Title"/>
        <w:rPr>
          <w:sz w:val="32"/>
          <w:szCs w:val="32"/>
        </w:rPr>
      </w:pPr>
      <w:r w:rsidRPr="00F26AD4">
        <w:rPr>
          <w:sz w:val="28"/>
          <w:szCs w:val="28"/>
        </w:rPr>
        <w:t xml:space="preserve">Conservation </w:t>
      </w:r>
      <w:r w:rsidR="00662E13">
        <w:rPr>
          <w:sz w:val="28"/>
          <w:szCs w:val="28"/>
        </w:rPr>
        <w:t>Easement assistance Prog</w:t>
      </w:r>
      <w:r w:rsidRPr="00F26AD4">
        <w:rPr>
          <w:sz w:val="28"/>
          <w:szCs w:val="28"/>
        </w:rPr>
        <w:t>ram</w:t>
      </w:r>
    </w:p>
    <w:p w14:paraId="08189CB6" w14:textId="5EE86485" w:rsidR="003312ED" w:rsidRDefault="00C71769">
      <w:pPr>
        <w:pStyle w:val="Subtitle"/>
      </w:pPr>
      <w:r>
        <w:t>November 19</w:t>
      </w:r>
      <w:r w:rsidR="00EF5CC9">
        <w:t>, 2021</w:t>
      </w:r>
    </w:p>
    <w:bookmarkEnd w:id="0"/>
    <w:p w14:paraId="3340A0F3" w14:textId="77777777" w:rsidR="003312ED" w:rsidRDefault="00DC38A2">
      <w:pPr>
        <w:pStyle w:val="Heading1"/>
      </w:pPr>
      <w:sdt>
        <w:sdtPr>
          <w:alias w:val="Overview:"/>
          <w:tag w:val="Overview:"/>
          <w:id w:val="1877890496"/>
          <w:placeholder>
            <w:docPart w:val="F8BB6A6A15D8482D8A83DFA29AA7B82F"/>
          </w:placeholder>
          <w:temporary/>
          <w:showingPlcHdr/>
          <w15:appearance w15:val="hidden"/>
        </w:sdtPr>
        <w:sdtEndPr/>
        <w:sdtContent>
          <w:r w:rsidR="000A0612">
            <w:t>Overview</w:t>
          </w:r>
        </w:sdtContent>
      </w:sdt>
    </w:p>
    <w:p w14:paraId="516B51E8" w14:textId="77777777" w:rsidR="003312ED" w:rsidRPr="00110EE1" w:rsidRDefault="008B52E1">
      <w:pPr>
        <w:pStyle w:val="Heading2"/>
        <w:rPr>
          <w:sz w:val="23"/>
          <w:szCs w:val="23"/>
        </w:rPr>
      </w:pPr>
      <w:r w:rsidRPr="00110EE1">
        <w:rPr>
          <w:sz w:val="23"/>
          <w:szCs w:val="23"/>
        </w:rPr>
        <w:t>Program Description and Purpose</w:t>
      </w:r>
    </w:p>
    <w:tbl>
      <w:tblPr>
        <w:tblStyle w:val="TipTable"/>
        <w:tblW w:w="5000" w:type="pct"/>
        <w:tblLook w:val="04A0" w:firstRow="1" w:lastRow="0" w:firstColumn="1" w:lastColumn="0" w:noHBand="0" w:noVBand="1"/>
        <w:tblDescription w:val="Layout table"/>
      </w:tblPr>
      <w:tblGrid>
        <w:gridCol w:w="180"/>
        <w:gridCol w:w="9180"/>
      </w:tblGrid>
      <w:tr w:rsidR="005D4DC9" w14:paraId="778BC9A4"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1D322400" w14:textId="77777777" w:rsidR="005D4DC9" w:rsidRDefault="005D4DC9" w:rsidP="008B52E1">
            <w:pPr>
              <w:jc w:val="left"/>
            </w:pPr>
          </w:p>
        </w:tc>
        <w:tc>
          <w:tcPr>
            <w:tcW w:w="4904" w:type="pct"/>
          </w:tcPr>
          <w:p w14:paraId="0AA4A647" w14:textId="77777777" w:rsidR="00C71769" w:rsidRDefault="00662E13" w:rsidP="00662E13">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The Land Conservation Partnership Grant – Conservation Easement Assistance Program provides financial assistance to land trusts and local governments for acquiring conservation easements on privately-owned </w:t>
            </w:r>
            <w:r w:rsidR="006B605B">
              <w:rPr>
                <w:sz w:val="23"/>
                <w:szCs w:val="23"/>
              </w:rPr>
              <w:t>land</w:t>
            </w:r>
            <w:r w:rsidRPr="002D5B84">
              <w:rPr>
                <w:sz w:val="23"/>
                <w:szCs w:val="23"/>
              </w:rPr>
              <w:t xml:space="preserve"> </w:t>
            </w:r>
            <w:r w:rsidR="006B605B">
              <w:rPr>
                <w:sz w:val="23"/>
                <w:szCs w:val="23"/>
              </w:rPr>
              <w:t>having</w:t>
            </w:r>
            <w:r w:rsidRPr="002D5B84">
              <w:rPr>
                <w:sz w:val="23"/>
                <w:szCs w:val="23"/>
              </w:rPr>
              <w:t xml:space="preserve"> especially high conservation value. Projects selected for funding will be eligible for 100% </w:t>
            </w:r>
            <w:r w:rsidR="000E478A">
              <w:rPr>
                <w:sz w:val="23"/>
                <w:szCs w:val="23"/>
              </w:rPr>
              <w:t>Missouri Department of Conservation (</w:t>
            </w:r>
            <w:r w:rsidRPr="002D5B84">
              <w:rPr>
                <w:sz w:val="23"/>
                <w:szCs w:val="23"/>
              </w:rPr>
              <w:t>MDC</w:t>
            </w:r>
            <w:r w:rsidR="000E478A">
              <w:rPr>
                <w:sz w:val="23"/>
                <w:szCs w:val="23"/>
              </w:rPr>
              <w:t>)</w:t>
            </w:r>
            <w:r w:rsidRPr="002D5B84">
              <w:rPr>
                <w:sz w:val="23"/>
                <w:szCs w:val="23"/>
              </w:rPr>
              <w:t xml:space="preserve"> reimbursement of </w:t>
            </w:r>
            <w:r w:rsidR="006B605B">
              <w:rPr>
                <w:sz w:val="23"/>
                <w:szCs w:val="23"/>
              </w:rPr>
              <w:t>survey costs (if required by statute</w:t>
            </w:r>
            <w:r w:rsidR="003B7493">
              <w:rPr>
                <w:sz w:val="23"/>
                <w:szCs w:val="23"/>
              </w:rPr>
              <w:t>, title commitment,</w:t>
            </w:r>
            <w:r w:rsidR="006B605B">
              <w:rPr>
                <w:sz w:val="23"/>
                <w:szCs w:val="23"/>
              </w:rPr>
              <w:t xml:space="preserve"> or if easement will not be on entire property)</w:t>
            </w:r>
            <w:r w:rsidR="00BD5A92">
              <w:rPr>
                <w:sz w:val="23"/>
                <w:szCs w:val="23"/>
              </w:rPr>
              <w:t>;</w:t>
            </w:r>
            <w:r w:rsidR="006B605B">
              <w:rPr>
                <w:sz w:val="23"/>
                <w:szCs w:val="23"/>
              </w:rPr>
              <w:t xml:space="preserve"> costs associated with </w:t>
            </w:r>
            <w:r w:rsidRPr="002D5B84">
              <w:rPr>
                <w:sz w:val="23"/>
                <w:szCs w:val="23"/>
              </w:rPr>
              <w:t>baseline report</w:t>
            </w:r>
            <w:r w:rsidR="006B605B">
              <w:rPr>
                <w:sz w:val="23"/>
                <w:szCs w:val="23"/>
              </w:rPr>
              <w:t xml:space="preserve"> preparation and </w:t>
            </w:r>
            <w:r w:rsidRPr="002D5B84">
              <w:rPr>
                <w:sz w:val="23"/>
                <w:szCs w:val="23"/>
              </w:rPr>
              <w:t>easement drafting</w:t>
            </w:r>
            <w:r w:rsidR="00BD5A92">
              <w:rPr>
                <w:sz w:val="23"/>
                <w:szCs w:val="23"/>
              </w:rPr>
              <w:t xml:space="preserve">; </w:t>
            </w:r>
            <w:r w:rsidR="003B7493">
              <w:rPr>
                <w:sz w:val="23"/>
                <w:szCs w:val="23"/>
              </w:rPr>
              <w:t>title commitment, closing costs, and recording;</w:t>
            </w:r>
            <w:r w:rsidR="00BF6C8B">
              <w:rPr>
                <w:sz w:val="23"/>
                <w:szCs w:val="23"/>
              </w:rPr>
              <w:t xml:space="preserve"> </w:t>
            </w:r>
            <w:r w:rsidR="006B605B">
              <w:rPr>
                <w:sz w:val="23"/>
                <w:szCs w:val="23"/>
              </w:rPr>
              <w:t>stewardship fees</w:t>
            </w:r>
            <w:r w:rsidR="00BD5A92">
              <w:rPr>
                <w:sz w:val="23"/>
                <w:szCs w:val="23"/>
              </w:rPr>
              <w:t>;</w:t>
            </w:r>
            <w:r w:rsidR="006B605B">
              <w:rPr>
                <w:sz w:val="23"/>
                <w:szCs w:val="23"/>
              </w:rPr>
              <w:t xml:space="preserve"> and </w:t>
            </w:r>
            <w:r w:rsidRPr="002D5B84">
              <w:rPr>
                <w:sz w:val="23"/>
                <w:szCs w:val="23"/>
              </w:rPr>
              <w:t xml:space="preserve">operating endowment up to a maximum of the total project amount listed on the application. </w:t>
            </w:r>
          </w:p>
          <w:p w14:paraId="2E6CACF0" w14:textId="77777777" w:rsidR="00C71769" w:rsidRDefault="00C71769" w:rsidP="00662E13">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279BCB00" w14:textId="1C243BF4" w:rsidR="00662E13" w:rsidRDefault="00571C73" w:rsidP="00662E13">
            <w:pPr>
              <w:pStyle w:val="NoSpacing"/>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MDC LCPG dollars </w:t>
            </w:r>
            <w:r w:rsidR="00C71769">
              <w:rPr>
                <w:sz w:val="23"/>
                <w:szCs w:val="23"/>
              </w:rPr>
              <w:t xml:space="preserve">currently </w:t>
            </w:r>
            <w:r>
              <w:rPr>
                <w:sz w:val="23"/>
                <w:szCs w:val="23"/>
              </w:rPr>
              <w:t>may not be used to pay the landowner for the easement</w:t>
            </w:r>
            <w:r w:rsidR="00C71769">
              <w:rPr>
                <w:sz w:val="23"/>
                <w:szCs w:val="23"/>
              </w:rPr>
              <w:t>*</w:t>
            </w:r>
            <w:r>
              <w:rPr>
                <w:sz w:val="23"/>
                <w:szCs w:val="23"/>
              </w:rPr>
              <w:t xml:space="preserve">; but projects in which partners pay the landowner for the easement are eligible for MDC LCPG funding. </w:t>
            </w:r>
            <w:r w:rsidR="00662E13" w:rsidRPr="002D5B84">
              <w:rPr>
                <w:sz w:val="23"/>
                <w:szCs w:val="23"/>
              </w:rPr>
              <w:t>Match for this program is indirectly provided through the value of the conservation easement donated by the landowner</w:t>
            </w:r>
            <w:r>
              <w:rPr>
                <w:sz w:val="23"/>
                <w:szCs w:val="23"/>
              </w:rPr>
              <w:t xml:space="preserve"> </w:t>
            </w:r>
            <w:r w:rsidR="00591647">
              <w:rPr>
                <w:sz w:val="23"/>
                <w:szCs w:val="23"/>
              </w:rPr>
              <w:t>or paid for by partners</w:t>
            </w:r>
            <w:r w:rsidR="00662E13" w:rsidRPr="002D5B84">
              <w:rPr>
                <w:sz w:val="23"/>
                <w:szCs w:val="23"/>
              </w:rPr>
              <w:t xml:space="preserve">. </w:t>
            </w:r>
          </w:p>
          <w:p w14:paraId="17BDC577" w14:textId="664D36DA" w:rsidR="00C71769" w:rsidRDefault="00C71769" w:rsidP="00662E13">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665CAE86" w14:textId="2CFD0544" w:rsidR="00662E13" w:rsidRDefault="00662E13" w:rsidP="00662E13">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The primary purpose of the grant is to provide long term habitat protection of </w:t>
            </w:r>
            <w:r w:rsidR="000E478A">
              <w:rPr>
                <w:sz w:val="23"/>
                <w:szCs w:val="23"/>
              </w:rPr>
              <w:t>land</w:t>
            </w:r>
            <w:r w:rsidRPr="002D5B84">
              <w:rPr>
                <w:sz w:val="23"/>
                <w:szCs w:val="23"/>
              </w:rPr>
              <w:t xml:space="preserve"> that ha</w:t>
            </w:r>
            <w:r w:rsidR="000E478A">
              <w:rPr>
                <w:sz w:val="23"/>
                <w:szCs w:val="23"/>
              </w:rPr>
              <w:t>s</w:t>
            </w:r>
            <w:r w:rsidRPr="002D5B84">
              <w:rPr>
                <w:sz w:val="23"/>
                <w:szCs w:val="23"/>
              </w:rPr>
              <w:t xml:space="preserve"> especially high conservation value for wildlife, water quality, </w:t>
            </w:r>
            <w:r w:rsidR="00AF6BFA" w:rsidRPr="002D5B84">
              <w:rPr>
                <w:sz w:val="23"/>
                <w:szCs w:val="23"/>
              </w:rPr>
              <w:t xml:space="preserve">outdoor </w:t>
            </w:r>
            <w:r w:rsidRPr="002D5B84">
              <w:rPr>
                <w:sz w:val="23"/>
                <w:szCs w:val="23"/>
              </w:rPr>
              <w:t xml:space="preserve">recreation, and/or other ecosystem services. </w:t>
            </w:r>
          </w:p>
          <w:p w14:paraId="01BFBFC9" w14:textId="342D3516" w:rsidR="00FF2403" w:rsidRDefault="00FF2403" w:rsidP="00662E13">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34102132" w14:textId="6A948176" w:rsidR="00FF2403" w:rsidRPr="00C2300C" w:rsidRDefault="00FF2403" w:rsidP="00FF2403">
            <w:pPr>
              <w:pStyle w:val="NoSpacing"/>
              <w:cnfStyle w:val="000000000000" w:firstRow="0" w:lastRow="0" w:firstColumn="0" w:lastColumn="0" w:oddVBand="0" w:evenVBand="0" w:oddHBand="0" w:evenHBand="0" w:firstRowFirstColumn="0" w:firstRowLastColumn="0" w:lastRowFirstColumn="0" w:lastRowLastColumn="0"/>
              <w:rPr>
                <w:i/>
                <w:iCs/>
                <w:sz w:val="23"/>
                <w:szCs w:val="23"/>
              </w:rPr>
            </w:pPr>
            <w:r w:rsidRPr="00C2300C">
              <w:rPr>
                <w:b/>
                <w:bCs/>
                <w:i/>
                <w:iCs/>
                <w:sz w:val="23"/>
                <w:szCs w:val="23"/>
              </w:rPr>
              <w:t xml:space="preserve">*Note: </w:t>
            </w:r>
            <w:r w:rsidRPr="00C2300C">
              <w:rPr>
                <w:i/>
                <w:iCs/>
                <w:sz w:val="23"/>
                <w:szCs w:val="23"/>
              </w:rPr>
              <w:t>this program is currently under review to assess the feasibility of paying landowners for the value of the easement for tracts that are of especially high conservation value.</w:t>
            </w:r>
            <w:r w:rsidRPr="00C2300C">
              <w:rPr>
                <w:b/>
                <w:bCs/>
                <w:i/>
                <w:iCs/>
                <w:sz w:val="23"/>
                <w:szCs w:val="23"/>
              </w:rPr>
              <w:t xml:space="preserve"> </w:t>
            </w:r>
            <w:r w:rsidRPr="00C2300C">
              <w:rPr>
                <w:i/>
                <w:iCs/>
                <w:sz w:val="23"/>
                <w:szCs w:val="23"/>
              </w:rPr>
              <w:t xml:space="preserve">For projects in which funding </w:t>
            </w:r>
            <w:r w:rsidR="00C2300C">
              <w:rPr>
                <w:i/>
                <w:iCs/>
                <w:sz w:val="23"/>
                <w:szCs w:val="23"/>
              </w:rPr>
              <w:t xml:space="preserve">to pay the landowner for the easement value </w:t>
            </w:r>
            <w:r w:rsidRPr="00C2300C">
              <w:rPr>
                <w:i/>
                <w:iCs/>
                <w:sz w:val="23"/>
                <w:szCs w:val="23"/>
              </w:rPr>
              <w:t xml:space="preserve">is needed/desired, please wait until this review is completed before </w:t>
            </w:r>
            <w:proofErr w:type="gramStart"/>
            <w:r w:rsidRPr="00C2300C">
              <w:rPr>
                <w:i/>
                <w:iCs/>
                <w:sz w:val="23"/>
                <w:szCs w:val="23"/>
              </w:rPr>
              <w:t>submitting an application</w:t>
            </w:r>
            <w:proofErr w:type="gramEnd"/>
            <w:r w:rsidRPr="00C2300C">
              <w:rPr>
                <w:i/>
                <w:iCs/>
                <w:sz w:val="23"/>
                <w:szCs w:val="23"/>
              </w:rPr>
              <w:t>.</w:t>
            </w:r>
          </w:p>
          <w:p w14:paraId="0CA02A84" w14:textId="77777777" w:rsidR="008B52E1" w:rsidRPr="002D5B84" w:rsidRDefault="008B52E1"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p>
        </w:tc>
      </w:tr>
    </w:tbl>
    <w:p w14:paraId="48C3818D" w14:textId="77777777" w:rsidR="003312ED" w:rsidRPr="00110EE1" w:rsidRDefault="008B52E1">
      <w:pPr>
        <w:pStyle w:val="Heading2"/>
        <w:rPr>
          <w:sz w:val="23"/>
          <w:szCs w:val="23"/>
        </w:rPr>
      </w:pPr>
      <w:r w:rsidRPr="00110EE1">
        <w:rPr>
          <w:sz w:val="23"/>
          <w:szCs w:val="23"/>
        </w:rPr>
        <w:t>Who Can Apply</w:t>
      </w:r>
    </w:p>
    <w:tbl>
      <w:tblPr>
        <w:tblStyle w:val="TipTable"/>
        <w:tblW w:w="5000" w:type="pct"/>
        <w:tblLook w:val="04A0" w:firstRow="1" w:lastRow="0" w:firstColumn="1" w:lastColumn="0" w:noHBand="0" w:noVBand="1"/>
        <w:tblDescription w:val="Layout table"/>
      </w:tblPr>
      <w:tblGrid>
        <w:gridCol w:w="180"/>
        <w:gridCol w:w="9180"/>
      </w:tblGrid>
      <w:tr w:rsidR="005D4DC9" w14:paraId="4E10C28A"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0F4DEA7F" w14:textId="77777777" w:rsidR="005D4DC9" w:rsidRPr="00223410" w:rsidRDefault="005D4DC9" w:rsidP="00663043">
            <w:pPr>
              <w:rPr>
                <w:color w:val="auto"/>
              </w:rPr>
            </w:pPr>
          </w:p>
        </w:tc>
        <w:tc>
          <w:tcPr>
            <w:tcW w:w="4904" w:type="pct"/>
          </w:tcPr>
          <w:p w14:paraId="3B29CFAC" w14:textId="54AA77EE" w:rsidR="005D4DC9" w:rsidRPr="00110EE1" w:rsidRDefault="008B52E1" w:rsidP="00BF580D">
            <w:pPr>
              <w:pStyle w:val="TipText"/>
              <w:spacing w:line="240" w:lineRule="auto"/>
              <w:cnfStyle w:val="000000000000" w:firstRow="0" w:lastRow="0" w:firstColumn="0" w:lastColumn="0" w:oddVBand="0" w:evenVBand="0" w:oddHBand="0" w:evenHBand="0" w:firstRowFirstColumn="0" w:firstRowLastColumn="0" w:lastRowFirstColumn="0" w:lastRowLastColumn="0"/>
              <w:rPr>
                <w:i w:val="0"/>
                <w:color w:val="auto"/>
                <w:sz w:val="23"/>
                <w:szCs w:val="23"/>
              </w:rPr>
            </w:pPr>
            <w:r w:rsidRPr="00110EE1">
              <w:rPr>
                <w:i w:val="0"/>
                <w:color w:val="auto"/>
                <w:sz w:val="23"/>
                <w:szCs w:val="23"/>
              </w:rPr>
              <w:t xml:space="preserve">Local governments and </w:t>
            </w:r>
            <w:r w:rsidR="005C0CE6" w:rsidRPr="005C0CE6">
              <w:rPr>
                <w:i w:val="0"/>
                <w:color w:val="auto"/>
                <w:sz w:val="23"/>
                <w:szCs w:val="23"/>
              </w:rPr>
              <w:t xml:space="preserve">nonprofit land trusts registered and in good standing with </w:t>
            </w:r>
            <w:r w:rsidR="005C0CE6">
              <w:rPr>
                <w:i w:val="0"/>
                <w:color w:val="auto"/>
                <w:sz w:val="23"/>
                <w:szCs w:val="23"/>
              </w:rPr>
              <w:t>t</w:t>
            </w:r>
            <w:r w:rsidR="005C0CE6" w:rsidRPr="005C0CE6">
              <w:rPr>
                <w:i w:val="0"/>
                <w:color w:val="auto"/>
                <w:sz w:val="23"/>
                <w:szCs w:val="23"/>
              </w:rPr>
              <w:t>he Missouri Secretary of State</w:t>
            </w:r>
            <w:r w:rsidR="005C0CE6" w:rsidRPr="005C0CE6">
              <w:rPr>
                <w:color w:val="auto"/>
                <w:sz w:val="23"/>
                <w:szCs w:val="23"/>
              </w:rPr>
              <w:t xml:space="preserve"> </w:t>
            </w:r>
            <w:r w:rsidR="003B7493" w:rsidRPr="003B7493">
              <w:rPr>
                <w:i w:val="0"/>
                <w:color w:val="auto"/>
                <w:sz w:val="23"/>
                <w:szCs w:val="23"/>
              </w:rPr>
              <w:t>whose mission includes protecting lands for conservation purposes</w:t>
            </w:r>
            <w:r w:rsidR="003B7493">
              <w:rPr>
                <w:color w:val="auto"/>
                <w:sz w:val="23"/>
                <w:szCs w:val="23"/>
              </w:rPr>
              <w:t xml:space="preserve"> </w:t>
            </w:r>
            <w:r w:rsidR="00223410" w:rsidRPr="00110EE1">
              <w:rPr>
                <w:i w:val="0"/>
                <w:color w:val="auto"/>
                <w:sz w:val="23"/>
                <w:szCs w:val="23"/>
              </w:rPr>
              <w:t>are eligible to apply</w:t>
            </w:r>
            <w:r w:rsidRPr="00110EE1">
              <w:rPr>
                <w:i w:val="0"/>
                <w:color w:val="auto"/>
                <w:sz w:val="23"/>
                <w:szCs w:val="23"/>
              </w:rPr>
              <w:t>.</w:t>
            </w:r>
            <w:r w:rsidR="00F4039C">
              <w:rPr>
                <w:i w:val="0"/>
                <w:color w:val="auto"/>
                <w:sz w:val="23"/>
                <w:szCs w:val="23"/>
              </w:rPr>
              <w:t xml:space="preserve"> </w:t>
            </w:r>
          </w:p>
        </w:tc>
      </w:tr>
    </w:tbl>
    <w:p w14:paraId="740405CA" w14:textId="77777777" w:rsidR="003312ED" w:rsidRPr="00110EE1" w:rsidRDefault="008B52E1">
      <w:pPr>
        <w:pStyle w:val="Heading2"/>
        <w:rPr>
          <w:sz w:val="23"/>
          <w:szCs w:val="23"/>
        </w:rPr>
      </w:pPr>
      <w:r w:rsidRPr="00110EE1">
        <w:rPr>
          <w:sz w:val="23"/>
          <w:szCs w:val="23"/>
        </w:rPr>
        <w:lastRenderedPageBreak/>
        <w:t>What Lands are Eligible</w:t>
      </w:r>
    </w:p>
    <w:tbl>
      <w:tblPr>
        <w:tblStyle w:val="TipTable"/>
        <w:tblW w:w="5000" w:type="pct"/>
        <w:tblLook w:val="04A0" w:firstRow="1" w:lastRow="0" w:firstColumn="1" w:lastColumn="0" w:noHBand="0" w:noVBand="1"/>
        <w:tblDescription w:val="Layout table"/>
      </w:tblPr>
      <w:tblGrid>
        <w:gridCol w:w="180"/>
        <w:gridCol w:w="9180"/>
      </w:tblGrid>
      <w:tr w:rsidR="005D4DC9" w14:paraId="5297163A"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595F1888" w14:textId="77777777" w:rsidR="005D4DC9" w:rsidRDefault="005D4DC9" w:rsidP="00663043"/>
        </w:tc>
        <w:tc>
          <w:tcPr>
            <w:tcW w:w="4904" w:type="pct"/>
          </w:tcPr>
          <w:p w14:paraId="303D06E1" w14:textId="19F481D6" w:rsidR="003F0B63" w:rsidRPr="002D5B84" w:rsidRDefault="003F0B63" w:rsidP="003F0B63">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Privately owned lands in Missouri that are comprised of at least 75% existing natural cover (forest, glade, wetland, prairie, stream, etc.) or existing plus planned natural cover (restoration to be initiated within 2 years) are eligible. Acres grazed by livestock are not considered natural cover unless grazing is done in accordance with an </w:t>
            </w:r>
            <w:r w:rsidR="00BF6C8B">
              <w:rPr>
                <w:sz w:val="23"/>
                <w:szCs w:val="23"/>
              </w:rPr>
              <w:t>MDC approved</w:t>
            </w:r>
            <w:r w:rsidRPr="002D5B84">
              <w:rPr>
                <w:sz w:val="23"/>
                <w:szCs w:val="23"/>
              </w:rPr>
              <w:t xml:space="preserve"> wildlife habitat management plan.</w:t>
            </w:r>
          </w:p>
          <w:p w14:paraId="303DA7AD" w14:textId="77777777" w:rsidR="003F0B63" w:rsidRPr="002D5B84" w:rsidRDefault="003F0B63" w:rsidP="003F0B63">
            <w:pPr>
              <w:pStyle w:val="NoSpacing"/>
              <w:ind w:left="720"/>
              <w:cnfStyle w:val="000000000000" w:firstRow="0" w:lastRow="0" w:firstColumn="0" w:lastColumn="0" w:oddVBand="0" w:evenVBand="0" w:oddHBand="0" w:evenHBand="0" w:firstRowFirstColumn="0" w:firstRowLastColumn="0" w:lastRowFirstColumn="0" w:lastRowLastColumn="0"/>
              <w:rPr>
                <w:sz w:val="23"/>
                <w:szCs w:val="23"/>
              </w:rPr>
            </w:pPr>
          </w:p>
          <w:p w14:paraId="48566BB1" w14:textId="3EC977DE" w:rsidR="003F0B63" w:rsidRPr="002D5B84" w:rsidRDefault="003F0B63" w:rsidP="003F0B63">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Easements must be </w:t>
            </w:r>
            <w:r w:rsidR="00591647">
              <w:rPr>
                <w:sz w:val="23"/>
                <w:szCs w:val="23"/>
              </w:rPr>
              <w:t xml:space="preserve">entered into </w:t>
            </w:r>
            <w:r w:rsidRPr="002D5B84">
              <w:rPr>
                <w:sz w:val="23"/>
                <w:szCs w:val="23"/>
              </w:rPr>
              <w:t>willingly by landowner (</w:t>
            </w:r>
            <w:proofErr w:type="gramStart"/>
            <w:r w:rsidRPr="002D5B84">
              <w:rPr>
                <w:sz w:val="23"/>
                <w:szCs w:val="23"/>
              </w:rPr>
              <w:t>i.e.</w:t>
            </w:r>
            <w:proofErr w:type="gramEnd"/>
            <w:r w:rsidRPr="002D5B84">
              <w:rPr>
                <w:sz w:val="23"/>
                <w:szCs w:val="23"/>
              </w:rPr>
              <w:t xml:space="preserve"> no eminent domain) and cannot be required by another entity (such as </w:t>
            </w:r>
            <w:r w:rsidR="003379F3" w:rsidRPr="002D5B84">
              <w:rPr>
                <w:sz w:val="23"/>
                <w:szCs w:val="23"/>
              </w:rPr>
              <w:t xml:space="preserve">in conjunction with </w:t>
            </w:r>
            <w:r w:rsidRPr="002D5B84">
              <w:rPr>
                <w:sz w:val="23"/>
                <w:szCs w:val="23"/>
              </w:rPr>
              <w:t>development or as mitigation).</w:t>
            </w:r>
          </w:p>
          <w:p w14:paraId="366E48F5" w14:textId="77777777" w:rsidR="003F0B63" w:rsidRPr="002D5B84" w:rsidRDefault="003F0B63" w:rsidP="003F0B63">
            <w:pPr>
              <w:pStyle w:val="NoSpacing"/>
              <w:ind w:left="720"/>
              <w:cnfStyle w:val="000000000000" w:firstRow="0" w:lastRow="0" w:firstColumn="0" w:lastColumn="0" w:oddVBand="0" w:evenVBand="0" w:oddHBand="0" w:evenHBand="0" w:firstRowFirstColumn="0" w:firstRowLastColumn="0" w:lastRowFirstColumn="0" w:lastRowLastColumn="0"/>
              <w:rPr>
                <w:sz w:val="23"/>
                <w:szCs w:val="23"/>
              </w:rPr>
            </w:pPr>
          </w:p>
          <w:p w14:paraId="3FF1A8CF" w14:textId="77EF6780" w:rsidR="003F0B63" w:rsidRPr="002D5B84" w:rsidRDefault="003F0B63" w:rsidP="003F0B63">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There is no minimum or maximum required acreage to participate, but economies of scale and budget constraints will be considered by </w:t>
            </w:r>
            <w:r w:rsidR="000E478A">
              <w:rPr>
                <w:sz w:val="23"/>
                <w:szCs w:val="23"/>
              </w:rPr>
              <w:t>MDC</w:t>
            </w:r>
            <w:r w:rsidRPr="002D5B84">
              <w:rPr>
                <w:sz w:val="23"/>
                <w:szCs w:val="23"/>
              </w:rPr>
              <w:t xml:space="preserve"> in selecting projects.</w:t>
            </w:r>
          </w:p>
          <w:p w14:paraId="34E5E3D1" w14:textId="77777777" w:rsidR="003F0B63" w:rsidRPr="002D5B84" w:rsidRDefault="003F0B63" w:rsidP="003F0B63">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7261A1DD" w14:textId="340326AC" w:rsidR="003F0B63" w:rsidRPr="002D5B84" w:rsidRDefault="003F0B63" w:rsidP="003F0B63">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Applications for projects that include public access will receive additional points</w:t>
            </w:r>
            <w:r w:rsidR="003379F3" w:rsidRPr="002D5B84">
              <w:rPr>
                <w:sz w:val="23"/>
                <w:szCs w:val="23"/>
              </w:rPr>
              <w:t xml:space="preserve"> on the project score sheet</w:t>
            </w:r>
            <w:r w:rsidRPr="002D5B84">
              <w:rPr>
                <w:sz w:val="23"/>
                <w:szCs w:val="23"/>
              </w:rPr>
              <w:t xml:space="preserve">, but public access is not a requirement for participation.  </w:t>
            </w:r>
          </w:p>
          <w:p w14:paraId="268B8C6E" w14:textId="77777777" w:rsidR="00BF580D" w:rsidRPr="00110EE1" w:rsidRDefault="00BF580D" w:rsidP="00110EE1">
            <w:pPr>
              <w:pStyle w:val="NoSpacing"/>
              <w:cnfStyle w:val="000000000000" w:firstRow="0" w:lastRow="0" w:firstColumn="0" w:lastColumn="0" w:oddVBand="0" w:evenVBand="0" w:oddHBand="0" w:evenHBand="0" w:firstRowFirstColumn="0" w:firstRowLastColumn="0" w:lastRowFirstColumn="0" w:lastRowLastColumn="0"/>
              <w:rPr>
                <w:sz w:val="23"/>
                <w:szCs w:val="23"/>
              </w:rPr>
            </w:pPr>
          </w:p>
        </w:tc>
      </w:tr>
    </w:tbl>
    <w:p w14:paraId="093C86BD" w14:textId="77777777" w:rsidR="003312ED" w:rsidRPr="00110EE1" w:rsidRDefault="008B52E1">
      <w:pPr>
        <w:pStyle w:val="Heading2"/>
        <w:rPr>
          <w:sz w:val="23"/>
          <w:szCs w:val="23"/>
        </w:rPr>
      </w:pPr>
      <w:r w:rsidRPr="00110EE1">
        <w:rPr>
          <w:sz w:val="23"/>
          <w:szCs w:val="23"/>
        </w:rPr>
        <w:t>Special Requirements and Considerations</w:t>
      </w:r>
    </w:p>
    <w:tbl>
      <w:tblPr>
        <w:tblStyle w:val="TipTable"/>
        <w:tblW w:w="5000" w:type="pct"/>
        <w:tblLook w:val="04A0" w:firstRow="1" w:lastRow="0" w:firstColumn="1" w:lastColumn="0" w:noHBand="0" w:noVBand="1"/>
        <w:tblDescription w:val="Layout table"/>
      </w:tblPr>
      <w:tblGrid>
        <w:gridCol w:w="180"/>
        <w:gridCol w:w="9180"/>
      </w:tblGrid>
      <w:tr w:rsidR="005D4DC9" w14:paraId="47D3E6D2"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7209C810" w14:textId="77777777" w:rsidR="005D4DC9" w:rsidRDefault="005D4DC9" w:rsidP="00663043"/>
        </w:tc>
        <w:tc>
          <w:tcPr>
            <w:tcW w:w="4904" w:type="pct"/>
          </w:tcPr>
          <w:p w14:paraId="7C4D11FC" w14:textId="77777777" w:rsidR="003F0B63" w:rsidRPr="002D5B84" w:rsidRDefault="003F0B63" w:rsidP="003C28EF">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2D5B84">
              <w:rPr>
                <w:b/>
                <w:sz w:val="23"/>
                <w:szCs w:val="23"/>
              </w:rPr>
              <w:t>Required Easement Elements</w:t>
            </w:r>
          </w:p>
          <w:p w14:paraId="33B7DA46" w14:textId="11669F07" w:rsidR="002745DA" w:rsidRPr="002D5B84"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MDC must </w:t>
            </w:r>
            <w:r w:rsidR="00966214">
              <w:rPr>
                <w:sz w:val="23"/>
                <w:szCs w:val="23"/>
              </w:rPr>
              <w:t xml:space="preserve">review and </w:t>
            </w:r>
            <w:r w:rsidRPr="002D5B84">
              <w:rPr>
                <w:sz w:val="23"/>
                <w:szCs w:val="23"/>
              </w:rPr>
              <w:t xml:space="preserve">approve </w:t>
            </w:r>
            <w:r w:rsidR="00966214">
              <w:rPr>
                <w:sz w:val="23"/>
                <w:szCs w:val="23"/>
              </w:rPr>
              <w:t xml:space="preserve">the </w:t>
            </w:r>
            <w:r w:rsidRPr="002D5B84">
              <w:rPr>
                <w:sz w:val="23"/>
                <w:szCs w:val="23"/>
              </w:rPr>
              <w:t xml:space="preserve">easement </w:t>
            </w:r>
            <w:r w:rsidR="00966214">
              <w:rPr>
                <w:sz w:val="23"/>
                <w:szCs w:val="23"/>
              </w:rPr>
              <w:t xml:space="preserve">document prior to </w:t>
            </w:r>
            <w:r w:rsidRPr="002D5B84">
              <w:rPr>
                <w:sz w:val="23"/>
                <w:szCs w:val="23"/>
              </w:rPr>
              <w:t>closing with adequate time for review (2+ weeks) to be eligible for payment.</w:t>
            </w:r>
            <w:r w:rsidR="00255D29">
              <w:rPr>
                <w:sz w:val="23"/>
                <w:szCs w:val="23"/>
              </w:rPr>
              <w:t xml:space="preserve"> </w:t>
            </w:r>
            <w:r w:rsidR="00966214">
              <w:rPr>
                <w:sz w:val="23"/>
                <w:szCs w:val="23"/>
              </w:rPr>
              <w:t xml:space="preserve">As a condition of providing funding, </w:t>
            </w:r>
            <w:r w:rsidR="00255D29">
              <w:rPr>
                <w:sz w:val="23"/>
                <w:szCs w:val="23"/>
              </w:rPr>
              <w:t xml:space="preserve">MDC reserves the right to reject easement language </w:t>
            </w:r>
            <w:r w:rsidR="00966214">
              <w:rPr>
                <w:sz w:val="23"/>
                <w:szCs w:val="23"/>
              </w:rPr>
              <w:t xml:space="preserve">if </w:t>
            </w:r>
            <w:r w:rsidR="00255D29">
              <w:rPr>
                <w:sz w:val="23"/>
                <w:szCs w:val="23"/>
              </w:rPr>
              <w:t xml:space="preserve">it </w:t>
            </w:r>
            <w:proofErr w:type="gramStart"/>
            <w:r w:rsidR="00966214">
              <w:rPr>
                <w:sz w:val="23"/>
                <w:szCs w:val="23"/>
              </w:rPr>
              <w:t xml:space="preserve">is </w:t>
            </w:r>
            <w:r w:rsidR="00255D29">
              <w:rPr>
                <w:sz w:val="23"/>
                <w:szCs w:val="23"/>
              </w:rPr>
              <w:t>in conflict with</w:t>
            </w:r>
            <w:proofErr w:type="gramEnd"/>
            <w:r w:rsidR="00255D29">
              <w:rPr>
                <w:sz w:val="23"/>
                <w:szCs w:val="23"/>
              </w:rPr>
              <w:t xml:space="preserve"> MDC’s </w:t>
            </w:r>
            <w:r w:rsidR="00966214">
              <w:rPr>
                <w:sz w:val="23"/>
                <w:szCs w:val="23"/>
              </w:rPr>
              <w:t>m</w:t>
            </w:r>
            <w:r w:rsidR="00255D29">
              <w:rPr>
                <w:sz w:val="23"/>
                <w:szCs w:val="23"/>
              </w:rPr>
              <w:t xml:space="preserve">ission or the purpose of the conservation easement. </w:t>
            </w:r>
          </w:p>
          <w:p w14:paraId="2F3D6E4C" w14:textId="606BA1DE" w:rsidR="002745DA" w:rsidRPr="00B85721"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Sample/suggested easement language </w:t>
            </w:r>
            <w:r w:rsidR="00966214">
              <w:rPr>
                <w:sz w:val="23"/>
                <w:szCs w:val="23"/>
              </w:rPr>
              <w:t>may be requested from MDC</w:t>
            </w:r>
            <w:r w:rsidRPr="002D5B84">
              <w:rPr>
                <w:sz w:val="23"/>
                <w:szCs w:val="23"/>
              </w:rPr>
              <w:t xml:space="preserve">, but a specific format and specific language </w:t>
            </w:r>
            <w:r w:rsidR="00966214">
              <w:rPr>
                <w:sz w:val="23"/>
                <w:szCs w:val="23"/>
              </w:rPr>
              <w:t>are</w:t>
            </w:r>
            <w:r w:rsidRPr="002D5B84">
              <w:rPr>
                <w:sz w:val="23"/>
                <w:szCs w:val="23"/>
              </w:rPr>
              <w:t xml:space="preserve"> not required </w:t>
            </w:r>
            <w:r w:rsidR="00BB5F23">
              <w:rPr>
                <w:sz w:val="23"/>
                <w:szCs w:val="23"/>
              </w:rPr>
              <w:t>so long as the following limitations and requirements are contained in the document.</w:t>
            </w:r>
          </w:p>
          <w:p w14:paraId="62BD1C4B" w14:textId="77777777" w:rsidR="00077E3C" w:rsidRPr="002D5B84" w:rsidRDefault="00077E3C"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Easement purpose and provisions must focus on fish, forest, and/or wildlife conservation.</w:t>
            </w:r>
          </w:p>
          <w:p w14:paraId="0BF35C6A" w14:textId="28EF93E1" w:rsidR="002745DA" w:rsidRPr="002D5B84"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Easement </w:t>
            </w:r>
            <w:r w:rsidR="00BB5F23">
              <w:rPr>
                <w:sz w:val="23"/>
                <w:szCs w:val="23"/>
              </w:rPr>
              <w:t>provisions</w:t>
            </w:r>
            <w:r w:rsidRPr="002D5B84">
              <w:rPr>
                <w:sz w:val="23"/>
                <w:szCs w:val="23"/>
              </w:rPr>
              <w:t xml:space="preserve"> cannot prohibit herbicide use, harvesting timber, hunting, fishing, or</w:t>
            </w:r>
            <w:r w:rsidR="00390476" w:rsidRPr="002D5B84">
              <w:rPr>
                <w:sz w:val="23"/>
                <w:szCs w:val="23"/>
              </w:rPr>
              <w:t xml:space="preserve"> trapping. </w:t>
            </w:r>
          </w:p>
          <w:p w14:paraId="122D08F4" w14:textId="77777777" w:rsidR="002745DA" w:rsidRPr="002D5B84"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Habitat improvement practices, including timber harvest, shall follow best management practices</w:t>
            </w:r>
            <w:r w:rsidR="00255D29">
              <w:rPr>
                <w:sz w:val="23"/>
                <w:szCs w:val="23"/>
              </w:rPr>
              <w:t xml:space="preserve"> (see suggested language document)</w:t>
            </w:r>
            <w:r w:rsidRPr="002D5B84">
              <w:rPr>
                <w:sz w:val="23"/>
                <w:szCs w:val="23"/>
              </w:rPr>
              <w:t>.</w:t>
            </w:r>
          </w:p>
          <w:p w14:paraId="64BD4631" w14:textId="46FFCD7C" w:rsidR="002745DA" w:rsidRPr="002D5B84"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Landowner cannot plant </w:t>
            </w:r>
            <w:r w:rsidR="008F7499" w:rsidRPr="002D5B84">
              <w:rPr>
                <w:sz w:val="23"/>
                <w:szCs w:val="23"/>
              </w:rPr>
              <w:t xml:space="preserve">nuisance </w:t>
            </w:r>
            <w:r w:rsidRPr="002D5B84">
              <w:rPr>
                <w:sz w:val="23"/>
                <w:szCs w:val="23"/>
              </w:rPr>
              <w:t>exotic</w:t>
            </w:r>
            <w:r w:rsidR="008F7499" w:rsidRPr="002D5B84">
              <w:rPr>
                <w:sz w:val="23"/>
                <w:szCs w:val="23"/>
              </w:rPr>
              <w:t>,</w:t>
            </w:r>
            <w:r w:rsidRPr="002D5B84">
              <w:rPr>
                <w:sz w:val="23"/>
                <w:szCs w:val="23"/>
              </w:rPr>
              <w:t xml:space="preserve"> invasive plants </w:t>
            </w:r>
            <w:r w:rsidR="00583A95">
              <w:rPr>
                <w:sz w:val="23"/>
                <w:szCs w:val="23"/>
              </w:rPr>
              <w:t xml:space="preserve">(as classified by Missouri Invasive Plant Task Force) </w:t>
            </w:r>
            <w:r w:rsidR="00BC7270">
              <w:rPr>
                <w:sz w:val="23"/>
                <w:szCs w:val="23"/>
              </w:rPr>
              <w:t xml:space="preserve">in natural cover areas. Such planting shall be discouraged in non-natural cover types as well, but exceptions can be allowed to permit planting of traditional turf and agricultural species </w:t>
            </w:r>
            <w:r w:rsidR="00326B4B">
              <w:rPr>
                <w:sz w:val="23"/>
                <w:szCs w:val="23"/>
              </w:rPr>
              <w:t xml:space="preserve">(e.g. fescue) </w:t>
            </w:r>
            <w:r w:rsidR="00BC7270">
              <w:rPr>
                <w:sz w:val="23"/>
                <w:szCs w:val="23"/>
              </w:rPr>
              <w:t>in</w:t>
            </w:r>
            <w:r w:rsidR="00B85721">
              <w:rPr>
                <w:sz w:val="23"/>
                <w:szCs w:val="23"/>
              </w:rPr>
              <w:t xml:space="preserve"> agricultural or residential areas permitted by easement (if any). </w:t>
            </w:r>
          </w:p>
          <w:p w14:paraId="00084862" w14:textId="77777777" w:rsidR="00BB5F23" w:rsidRPr="002D5B84" w:rsidRDefault="00BB5F23"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Existing and planned natural cover (e.g. forest, wetland, prairie) shall not be converted to non-natural community cover types (e.g. agriculture, development) unless pre-approved in easement</w:t>
            </w:r>
          </w:p>
          <w:p w14:paraId="58CD8EBF" w14:textId="067BD78D" w:rsidR="00BB5F23" w:rsidRPr="002D5B84" w:rsidRDefault="00BB5F23"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Up to 25% of acres may be maintained as non-natural community types (e.g. agriculture, residence), but only if preauthorized in easement. Any </w:t>
            </w:r>
            <w:r w:rsidR="003B7493">
              <w:rPr>
                <w:sz w:val="23"/>
                <w:szCs w:val="23"/>
              </w:rPr>
              <w:t xml:space="preserve">new </w:t>
            </w:r>
            <w:r w:rsidRPr="002D5B84">
              <w:rPr>
                <w:sz w:val="23"/>
                <w:szCs w:val="23"/>
              </w:rPr>
              <w:t xml:space="preserve">development of buildings or structures on these acres must be pre-approved in the initial easement. </w:t>
            </w:r>
          </w:p>
          <w:p w14:paraId="60EA299A" w14:textId="6067A724" w:rsidR="00BB5F23" w:rsidRPr="002D5B84" w:rsidRDefault="00BB5F23"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Livestock</w:t>
            </w:r>
            <w:r w:rsidR="00583A95">
              <w:rPr>
                <w:sz w:val="23"/>
                <w:szCs w:val="23"/>
              </w:rPr>
              <w:t>, if present,</w:t>
            </w:r>
            <w:r w:rsidRPr="002D5B84">
              <w:rPr>
                <w:sz w:val="23"/>
                <w:szCs w:val="23"/>
              </w:rPr>
              <w:t xml:space="preserve"> must be excluded from forests and riparian areas</w:t>
            </w:r>
            <w:r>
              <w:rPr>
                <w:sz w:val="23"/>
                <w:szCs w:val="23"/>
              </w:rPr>
              <w:t xml:space="preserve"> (a minimum of 50 feet wide from stream bank</w:t>
            </w:r>
            <w:r w:rsidR="008637D2">
              <w:rPr>
                <w:sz w:val="23"/>
                <w:szCs w:val="23"/>
              </w:rPr>
              <w:t>s</w:t>
            </w:r>
            <w:r>
              <w:rPr>
                <w:sz w:val="23"/>
                <w:szCs w:val="23"/>
              </w:rPr>
              <w:t xml:space="preserve"> on either side under the easement)</w:t>
            </w:r>
            <w:r w:rsidR="00583A95">
              <w:rPr>
                <w:sz w:val="23"/>
                <w:szCs w:val="23"/>
              </w:rPr>
              <w:t xml:space="preserve"> by fencing</w:t>
            </w:r>
            <w:r w:rsidRPr="002D5B84">
              <w:rPr>
                <w:sz w:val="23"/>
                <w:szCs w:val="23"/>
              </w:rPr>
              <w:t xml:space="preserve">. Other </w:t>
            </w:r>
            <w:r w:rsidRPr="002D5B84">
              <w:rPr>
                <w:sz w:val="23"/>
                <w:szCs w:val="23"/>
              </w:rPr>
              <w:lastRenderedPageBreak/>
              <w:t xml:space="preserve">natural habitats shall not be grazed by livestock </w:t>
            </w:r>
            <w:r w:rsidR="004917E0">
              <w:rPr>
                <w:sz w:val="23"/>
                <w:szCs w:val="23"/>
              </w:rPr>
              <w:t>unless</w:t>
            </w:r>
            <w:r w:rsidRPr="002D5B84">
              <w:rPr>
                <w:sz w:val="23"/>
                <w:szCs w:val="23"/>
              </w:rPr>
              <w:t xml:space="preserve"> done in accordance with an </w:t>
            </w:r>
            <w:r w:rsidR="00F95E82">
              <w:rPr>
                <w:sz w:val="23"/>
                <w:szCs w:val="23"/>
              </w:rPr>
              <w:t>MDC approved</w:t>
            </w:r>
            <w:r w:rsidR="00F95E82" w:rsidRPr="002D5B84">
              <w:rPr>
                <w:sz w:val="23"/>
                <w:szCs w:val="23"/>
              </w:rPr>
              <w:t xml:space="preserve"> </w:t>
            </w:r>
            <w:r w:rsidRPr="002D5B84">
              <w:rPr>
                <w:sz w:val="23"/>
                <w:szCs w:val="23"/>
              </w:rPr>
              <w:t xml:space="preserve">wildlife habitat management plan. </w:t>
            </w:r>
          </w:p>
          <w:p w14:paraId="124AD5DC" w14:textId="04832CD8" w:rsidR="00BB5F23" w:rsidRPr="002D5B84" w:rsidRDefault="00BB5F23"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Changing, manipulating, or altering natural water courses is prohibited </w:t>
            </w:r>
            <w:r w:rsidR="004917E0">
              <w:rPr>
                <w:sz w:val="23"/>
                <w:szCs w:val="23"/>
              </w:rPr>
              <w:t>unless</w:t>
            </w:r>
            <w:r w:rsidRPr="002D5B84">
              <w:rPr>
                <w:sz w:val="23"/>
                <w:szCs w:val="23"/>
              </w:rPr>
              <w:t xml:space="preserve"> approv</w:t>
            </w:r>
            <w:r w:rsidR="00BE3BC2">
              <w:rPr>
                <w:sz w:val="23"/>
                <w:szCs w:val="23"/>
              </w:rPr>
              <w:t>ed</w:t>
            </w:r>
            <w:r w:rsidRPr="002D5B84">
              <w:rPr>
                <w:sz w:val="23"/>
                <w:szCs w:val="23"/>
              </w:rPr>
              <w:t xml:space="preserve"> by the easement holder and MDC. </w:t>
            </w:r>
          </w:p>
          <w:p w14:paraId="0258465A" w14:textId="0F8F8BAB" w:rsidR="00F95E82" w:rsidRDefault="004917E0"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No mining or mineral extraction is allowed on the easement.  </w:t>
            </w:r>
          </w:p>
          <w:p w14:paraId="4AB65D63" w14:textId="46178BE5" w:rsidR="008637D2" w:rsidRPr="008637D2" w:rsidRDefault="008637D2"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Pr>
                <w:sz w:val="23"/>
                <w:szCs w:val="23"/>
              </w:rPr>
              <w:t>Easement p</w:t>
            </w:r>
            <w:r w:rsidR="00BB5F23" w:rsidRPr="002D5B84">
              <w:rPr>
                <w:sz w:val="23"/>
                <w:szCs w:val="23"/>
              </w:rPr>
              <w:t>rovisions allowing building envelopes and subdivisions will be considered on a case by case basis.</w:t>
            </w:r>
            <w:r>
              <w:rPr>
                <w:sz w:val="23"/>
                <w:szCs w:val="23"/>
              </w:rPr>
              <w:t xml:space="preserve"> See funding limitations below.</w:t>
            </w:r>
          </w:p>
          <w:p w14:paraId="553439D7" w14:textId="3974A3A2" w:rsidR="002745DA" w:rsidRPr="002D5B84"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MDC shall be listed as a </w:t>
            </w:r>
            <w:r w:rsidR="00B85721">
              <w:rPr>
                <w:sz w:val="23"/>
                <w:szCs w:val="23"/>
              </w:rPr>
              <w:t>3</w:t>
            </w:r>
            <w:r w:rsidRPr="002D5B84">
              <w:rPr>
                <w:sz w:val="23"/>
                <w:szCs w:val="23"/>
                <w:vertAlign w:val="superscript"/>
              </w:rPr>
              <w:t>rd</w:t>
            </w:r>
            <w:r w:rsidRPr="002D5B84">
              <w:rPr>
                <w:sz w:val="23"/>
                <w:szCs w:val="23"/>
              </w:rPr>
              <w:t xml:space="preserve"> party beneficiary </w:t>
            </w:r>
            <w:r w:rsidR="00077E3C">
              <w:rPr>
                <w:sz w:val="23"/>
                <w:szCs w:val="23"/>
              </w:rPr>
              <w:t xml:space="preserve">of the easement having the right of easement monitoring and enforcement </w:t>
            </w:r>
            <w:r w:rsidRPr="002D5B84">
              <w:rPr>
                <w:sz w:val="23"/>
                <w:szCs w:val="23"/>
              </w:rPr>
              <w:t xml:space="preserve">and shall approve all transfers of </w:t>
            </w:r>
            <w:r w:rsidR="00663043">
              <w:rPr>
                <w:sz w:val="23"/>
                <w:szCs w:val="23"/>
              </w:rPr>
              <w:t xml:space="preserve">the </w:t>
            </w:r>
            <w:r w:rsidRPr="002D5B84">
              <w:rPr>
                <w:sz w:val="23"/>
                <w:szCs w:val="23"/>
              </w:rPr>
              <w:t xml:space="preserve">easement to another </w:t>
            </w:r>
            <w:r w:rsidR="00663043">
              <w:rPr>
                <w:sz w:val="23"/>
                <w:szCs w:val="23"/>
              </w:rPr>
              <w:t>entity</w:t>
            </w:r>
            <w:r w:rsidRPr="002D5B84">
              <w:rPr>
                <w:sz w:val="23"/>
                <w:szCs w:val="23"/>
              </w:rPr>
              <w:t>.</w:t>
            </w:r>
          </w:p>
          <w:p w14:paraId="4F9BC1EC" w14:textId="086DC32F" w:rsidR="002745DA" w:rsidRPr="002D5B84"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MDC shall have right to inspect </w:t>
            </w:r>
            <w:r w:rsidR="00077E3C">
              <w:rPr>
                <w:sz w:val="23"/>
                <w:szCs w:val="23"/>
              </w:rPr>
              <w:t>the easement area</w:t>
            </w:r>
            <w:r w:rsidRPr="002D5B84">
              <w:rPr>
                <w:sz w:val="23"/>
                <w:szCs w:val="23"/>
              </w:rPr>
              <w:t xml:space="preserve"> with </w:t>
            </w:r>
            <w:r w:rsidR="008F7499" w:rsidRPr="002D5B84">
              <w:rPr>
                <w:sz w:val="23"/>
                <w:szCs w:val="23"/>
              </w:rPr>
              <w:t>advance</w:t>
            </w:r>
            <w:r w:rsidRPr="002D5B84">
              <w:rPr>
                <w:sz w:val="23"/>
                <w:szCs w:val="23"/>
              </w:rPr>
              <w:t xml:space="preserve"> landowner notification.</w:t>
            </w:r>
          </w:p>
          <w:p w14:paraId="256B6C41" w14:textId="77777777" w:rsidR="002745DA" w:rsidRPr="002D5B84"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All land practices must comply with all federal and state laws</w:t>
            </w:r>
            <w:r w:rsidR="00077E3C">
              <w:rPr>
                <w:sz w:val="23"/>
                <w:szCs w:val="23"/>
              </w:rPr>
              <w:t>.</w:t>
            </w:r>
          </w:p>
          <w:p w14:paraId="06B0EE2C" w14:textId="77777777" w:rsidR="008F7499" w:rsidRPr="002D5B84" w:rsidRDefault="008F7499" w:rsidP="008F7499">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2D5B84">
              <w:rPr>
                <w:b/>
                <w:sz w:val="23"/>
                <w:szCs w:val="23"/>
              </w:rPr>
              <w:t>Funding Limitations</w:t>
            </w:r>
          </w:p>
          <w:p w14:paraId="79FC0623" w14:textId="38F212A2" w:rsidR="008764D5" w:rsidRDefault="008764D5"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Maximum MDC grant award per project proposal is $200,000.</w:t>
            </w:r>
          </w:p>
          <w:p w14:paraId="4CADB07D" w14:textId="4E3FA078" w:rsidR="008F7499" w:rsidRDefault="008F7499"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Applicant may not use other MDC funds towa</w:t>
            </w:r>
            <w:r w:rsidR="004761F0" w:rsidRPr="002D5B84">
              <w:rPr>
                <w:sz w:val="23"/>
                <w:szCs w:val="23"/>
              </w:rPr>
              <w:t>rds the purchase of the easement</w:t>
            </w:r>
            <w:r w:rsidRPr="002D5B84">
              <w:rPr>
                <w:sz w:val="23"/>
                <w:szCs w:val="23"/>
              </w:rPr>
              <w:t xml:space="preserve">. </w:t>
            </w:r>
          </w:p>
          <w:p w14:paraId="6308BDBB" w14:textId="77777777" w:rsidR="008637D2" w:rsidRDefault="008637D2"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If easement includes any pre-approved building envelopes MDC will not cover the cost of any special charges associated with these envelopes and will not cover the stewardship fees for the acres included in the approved building envelopes.</w:t>
            </w:r>
          </w:p>
          <w:p w14:paraId="1874A030" w14:textId="0C669E26" w:rsidR="008637D2" w:rsidRPr="002D5B84" w:rsidRDefault="008637D2"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If easement includes any pre-approved </w:t>
            </w:r>
            <w:r w:rsidR="00103E99">
              <w:rPr>
                <w:sz w:val="23"/>
                <w:szCs w:val="23"/>
              </w:rPr>
              <w:t xml:space="preserve">future </w:t>
            </w:r>
            <w:r>
              <w:rPr>
                <w:sz w:val="23"/>
                <w:szCs w:val="23"/>
              </w:rPr>
              <w:t xml:space="preserve">tract subdividing MDC will not cover the cost of any special charges associated with </w:t>
            </w:r>
            <w:r w:rsidR="00103E99">
              <w:rPr>
                <w:sz w:val="23"/>
                <w:szCs w:val="23"/>
              </w:rPr>
              <w:t xml:space="preserve">approved future subdivisions. </w:t>
            </w:r>
            <w:r>
              <w:rPr>
                <w:sz w:val="23"/>
                <w:szCs w:val="23"/>
              </w:rPr>
              <w:t xml:space="preserve"> </w:t>
            </w:r>
          </w:p>
          <w:p w14:paraId="3E588AD5" w14:textId="77777777" w:rsidR="008F7499" w:rsidRPr="002D5B84" w:rsidRDefault="008F7499" w:rsidP="008F7499">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2D5B84">
              <w:rPr>
                <w:b/>
                <w:sz w:val="23"/>
                <w:szCs w:val="23"/>
              </w:rPr>
              <w:t>Appraisals</w:t>
            </w:r>
          </w:p>
          <w:p w14:paraId="65D2E03F" w14:textId="77777777" w:rsidR="008F7499" w:rsidRPr="002D5B84" w:rsidRDefault="008F7499"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This grant program does not cover the cost of appraisals.</w:t>
            </w:r>
          </w:p>
          <w:p w14:paraId="65F1CD0A" w14:textId="77777777" w:rsidR="008F7499" w:rsidRPr="002D5B84" w:rsidRDefault="008F7499" w:rsidP="008F7499">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2D5B84">
              <w:rPr>
                <w:b/>
                <w:sz w:val="23"/>
                <w:szCs w:val="23"/>
              </w:rPr>
              <w:t>Project Scoring and Selection</w:t>
            </w:r>
          </w:p>
          <w:p w14:paraId="0853F804" w14:textId="1C63F32A" w:rsidR="008F7499" w:rsidRPr="005B4FAB" w:rsidRDefault="005B4FAB" w:rsidP="005B4FAB">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5B4FAB">
              <w:rPr>
                <w:sz w:val="23"/>
                <w:szCs w:val="23"/>
              </w:rPr>
              <w:t xml:space="preserve">Projects will be selected based on score (using the Conservation </w:t>
            </w:r>
            <w:r w:rsidR="00591647">
              <w:rPr>
                <w:sz w:val="23"/>
                <w:szCs w:val="23"/>
              </w:rPr>
              <w:t>Easement Assistance</w:t>
            </w:r>
            <w:r w:rsidRPr="005B4FAB">
              <w:rPr>
                <w:sz w:val="23"/>
                <w:szCs w:val="23"/>
              </w:rPr>
              <w:t xml:space="preserve"> Program Score Sheet)</w:t>
            </w:r>
            <w:r w:rsidR="00C2300C">
              <w:rPr>
                <w:sz w:val="23"/>
                <w:szCs w:val="23"/>
              </w:rPr>
              <w:t xml:space="preserve">, available LCPG funds, </w:t>
            </w:r>
            <w:r w:rsidRPr="005B4FAB">
              <w:rPr>
                <w:sz w:val="23"/>
                <w:szCs w:val="23"/>
              </w:rPr>
              <w:t>and other criteria determined by MDC. Applicants are encouraged to review the Score Sheet criteria and answer application questions completely to ensure due consideration.</w:t>
            </w:r>
          </w:p>
          <w:p w14:paraId="185E5CD7" w14:textId="77777777" w:rsidR="00477A27" w:rsidRDefault="00A20A8B" w:rsidP="00A20A8B">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2D5B84">
              <w:rPr>
                <w:b/>
                <w:sz w:val="23"/>
                <w:szCs w:val="23"/>
              </w:rPr>
              <w:t>Requirements for Payment</w:t>
            </w:r>
          </w:p>
          <w:p w14:paraId="771C5E19" w14:textId="77777777" w:rsidR="00477A27" w:rsidRPr="001A5405" w:rsidRDefault="00477A27"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MDC must approve </w:t>
            </w:r>
            <w:r>
              <w:rPr>
                <w:sz w:val="23"/>
                <w:szCs w:val="23"/>
              </w:rPr>
              <w:t xml:space="preserve">the </w:t>
            </w:r>
            <w:r w:rsidRPr="002D5B84">
              <w:rPr>
                <w:sz w:val="23"/>
                <w:szCs w:val="23"/>
              </w:rPr>
              <w:t xml:space="preserve">easement </w:t>
            </w:r>
            <w:r>
              <w:rPr>
                <w:sz w:val="23"/>
                <w:szCs w:val="23"/>
              </w:rPr>
              <w:t xml:space="preserve">document </w:t>
            </w:r>
            <w:r w:rsidRPr="002D5B84">
              <w:rPr>
                <w:sz w:val="23"/>
                <w:szCs w:val="23"/>
              </w:rPr>
              <w:t xml:space="preserve">before </w:t>
            </w:r>
            <w:r>
              <w:rPr>
                <w:sz w:val="23"/>
                <w:szCs w:val="23"/>
              </w:rPr>
              <w:t>closing as provided above.</w:t>
            </w:r>
          </w:p>
          <w:p w14:paraId="02D74E6E" w14:textId="1998469B" w:rsidR="00477A27" w:rsidRPr="00F95E82" w:rsidRDefault="00477A27" w:rsidP="00F95E82">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Land trust must provide documentation </w:t>
            </w:r>
            <w:r>
              <w:rPr>
                <w:sz w:val="23"/>
                <w:szCs w:val="23"/>
              </w:rPr>
              <w:t>to MDC</w:t>
            </w:r>
            <w:r w:rsidRPr="002D5B84">
              <w:rPr>
                <w:sz w:val="23"/>
                <w:szCs w:val="23"/>
              </w:rPr>
              <w:t xml:space="preserve"> </w:t>
            </w:r>
            <w:r>
              <w:rPr>
                <w:sz w:val="23"/>
                <w:szCs w:val="23"/>
              </w:rPr>
              <w:t>setting forth its</w:t>
            </w:r>
            <w:r w:rsidRPr="002D5B84">
              <w:rPr>
                <w:sz w:val="23"/>
                <w:szCs w:val="23"/>
              </w:rPr>
              <w:t xml:space="preserve"> stewardship fee funding formula, operating endowment funding formula, and easement drafting cost</w:t>
            </w:r>
            <w:r w:rsidR="00D01A81">
              <w:rPr>
                <w:sz w:val="23"/>
                <w:szCs w:val="23"/>
              </w:rPr>
              <w:t>,</w:t>
            </w:r>
            <w:r w:rsidRPr="002D5B84">
              <w:rPr>
                <w:sz w:val="23"/>
                <w:szCs w:val="23"/>
              </w:rPr>
              <w:t xml:space="preserve"> </w:t>
            </w:r>
            <w:r w:rsidR="00D01A81">
              <w:rPr>
                <w:sz w:val="23"/>
                <w:szCs w:val="23"/>
              </w:rPr>
              <w:t>and include a</w:t>
            </w:r>
            <w:r w:rsidRPr="002D5B84">
              <w:rPr>
                <w:sz w:val="23"/>
                <w:szCs w:val="23"/>
              </w:rPr>
              <w:t>n explanation of how the fees are calculated</w:t>
            </w:r>
            <w:r w:rsidR="00D01A81">
              <w:rPr>
                <w:sz w:val="23"/>
                <w:szCs w:val="23"/>
              </w:rPr>
              <w:t xml:space="preserve"> and determined</w:t>
            </w:r>
            <w:r>
              <w:rPr>
                <w:sz w:val="23"/>
                <w:szCs w:val="23"/>
              </w:rPr>
              <w:t xml:space="preserve">, </w:t>
            </w:r>
            <w:r w:rsidR="00D01A81">
              <w:rPr>
                <w:sz w:val="23"/>
                <w:szCs w:val="23"/>
              </w:rPr>
              <w:t xml:space="preserve">all of </w:t>
            </w:r>
            <w:r>
              <w:rPr>
                <w:sz w:val="23"/>
                <w:szCs w:val="23"/>
              </w:rPr>
              <w:t xml:space="preserve">which must be approved by MDC </w:t>
            </w:r>
            <w:r w:rsidR="00D01A81">
              <w:rPr>
                <w:sz w:val="23"/>
                <w:szCs w:val="23"/>
              </w:rPr>
              <w:t>before payment will be made.</w:t>
            </w:r>
          </w:p>
          <w:p w14:paraId="18E87B06" w14:textId="5E9F68CD" w:rsidR="00A20A8B" w:rsidRDefault="00663043"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Grant recipients</w:t>
            </w:r>
            <w:r w:rsidR="00C501B6">
              <w:rPr>
                <w:sz w:val="23"/>
                <w:szCs w:val="23"/>
              </w:rPr>
              <w:t xml:space="preserve"> </w:t>
            </w:r>
            <w:r w:rsidR="00A20A8B" w:rsidRPr="002D5B84">
              <w:rPr>
                <w:sz w:val="23"/>
                <w:szCs w:val="23"/>
              </w:rPr>
              <w:t xml:space="preserve">must enroll </w:t>
            </w:r>
            <w:r w:rsidR="007F4D74">
              <w:rPr>
                <w:sz w:val="23"/>
                <w:szCs w:val="23"/>
              </w:rPr>
              <w:t xml:space="preserve">with the Missouri Treasurer’s office </w:t>
            </w:r>
            <w:r w:rsidR="00A20A8B" w:rsidRPr="002D5B84">
              <w:rPr>
                <w:sz w:val="23"/>
                <w:szCs w:val="23"/>
              </w:rPr>
              <w:t>as a Missouri vendor</w:t>
            </w:r>
            <w:r w:rsidR="00477A27">
              <w:rPr>
                <w:sz w:val="23"/>
                <w:szCs w:val="23"/>
              </w:rPr>
              <w:t>.</w:t>
            </w:r>
          </w:p>
          <w:p w14:paraId="465F4AC9" w14:textId="77777777" w:rsidR="00103E99" w:rsidRPr="00103E99" w:rsidRDefault="00663043" w:rsidP="00F95E82">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F95E82">
              <w:rPr>
                <w:sz w:val="23"/>
                <w:szCs w:val="23"/>
              </w:rPr>
              <w:t>Applicant</w:t>
            </w:r>
            <w:r w:rsidR="00A20A8B" w:rsidRPr="00F95E82">
              <w:rPr>
                <w:sz w:val="23"/>
                <w:szCs w:val="23"/>
              </w:rPr>
              <w:t xml:space="preserve"> must pr</w:t>
            </w:r>
            <w:r w:rsidR="004761F0" w:rsidRPr="00F95E82">
              <w:rPr>
                <w:sz w:val="23"/>
                <w:szCs w:val="23"/>
              </w:rPr>
              <w:t xml:space="preserve">ovide </w:t>
            </w:r>
            <w:r w:rsidR="00477A27" w:rsidRPr="00F95E82">
              <w:rPr>
                <w:sz w:val="23"/>
                <w:szCs w:val="23"/>
              </w:rPr>
              <w:t>to MDC a copy of the recorded easement document,</w:t>
            </w:r>
            <w:r w:rsidR="00A20A8B" w:rsidRPr="00F95E82">
              <w:rPr>
                <w:sz w:val="23"/>
                <w:szCs w:val="23"/>
              </w:rPr>
              <w:t xml:space="preserve"> title insurance, baseline data report, and survey (if required by statute</w:t>
            </w:r>
            <w:r w:rsidR="00103E99">
              <w:rPr>
                <w:sz w:val="23"/>
                <w:szCs w:val="23"/>
              </w:rPr>
              <w:t xml:space="preserve"> or title commitment,</w:t>
            </w:r>
            <w:r w:rsidR="00A20A8B" w:rsidRPr="00F95E82">
              <w:rPr>
                <w:sz w:val="23"/>
                <w:szCs w:val="23"/>
              </w:rPr>
              <w:t xml:space="preserve"> or if easement does not include entire property) before MDC will process for payment.</w:t>
            </w:r>
          </w:p>
          <w:p w14:paraId="5EF289AB" w14:textId="7C49850C" w:rsidR="00F95E82" w:rsidRDefault="00103E99" w:rsidP="00F95E82">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Pr>
                <w:sz w:val="23"/>
                <w:szCs w:val="23"/>
              </w:rPr>
              <w:t>MDC payment will be made as a reimbursement to Applicant upon presenting proof of items listed above along with an itemized invoice.</w:t>
            </w:r>
            <w:r w:rsidR="00A20A8B" w:rsidRPr="00F95E82">
              <w:rPr>
                <w:sz w:val="23"/>
                <w:szCs w:val="23"/>
              </w:rPr>
              <w:t xml:space="preserve"> </w:t>
            </w:r>
          </w:p>
          <w:p w14:paraId="0EF55B48" w14:textId="2B820716" w:rsidR="00A20A8B" w:rsidRPr="00F95E82" w:rsidRDefault="00A20A8B" w:rsidP="00F95E82">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F95E82">
              <w:rPr>
                <w:b/>
                <w:sz w:val="23"/>
                <w:szCs w:val="23"/>
              </w:rPr>
              <w:t>Other Requirements</w:t>
            </w:r>
          </w:p>
          <w:p w14:paraId="4DC04A99" w14:textId="20345B50" w:rsidR="00F4039C" w:rsidRDefault="00F4039C"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Grant recipient is required to adhere to Land Trust Alliance Standards and Practices for projects funded through Land Conservation Partnership Grant.</w:t>
            </w:r>
          </w:p>
          <w:p w14:paraId="75BB9805" w14:textId="2AC7CAEA" w:rsidR="008F7499" w:rsidRPr="002D5B84" w:rsidRDefault="00663043"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Grant recipients</w:t>
            </w:r>
            <w:r w:rsidR="008F7499" w:rsidRPr="002D5B84">
              <w:rPr>
                <w:sz w:val="23"/>
                <w:szCs w:val="23"/>
              </w:rPr>
              <w:t xml:space="preserve"> will be required to submit an annual self-certifying monitoring report as proof that monitoring was completed. Report sh</w:t>
            </w:r>
            <w:r w:rsidR="00D01A81">
              <w:rPr>
                <w:sz w:val="23"/>
                <w:szCs w:val="23"/>
              </w:rPr>
              <w:t>all</w:t>
            </w:r>
            <w:r w:rsidR="008F7499" w:rsidRPr="002D5B84">
              <w:rPr>
                <w:sz w:val="23"/>
                <w:szCs w:val="23"/>
              </w:rPr>
              <w:t xml:space="preserve"> describe infractions (if any) and remedies.</w:t>
            </w:r>
          </w:p>
          <w:p w14:paraId="38C3E0DE" w14:textId="674B7383" w:rsidR="008F7499" w:rsidRPr="002D5B84" w:rsidRDefault="008F7499"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lastRenderedPageBreak/>
              <w:t xml:space="preserve">Failure to </w:t>
            </w:r>
            <w:r w:rsidR="00D01A81">
              <w:rPr>
                <w:sz w:val="23"/>
                <w:szCs w:val="23"/>
              </w:rPr>
              <w:t>monitor, enforce</w:t>
            </w:r>
            <w:r w:rsidRPr="002D5B84">
              <w:rPr>
                <w:sz w:val="23"/>
                <w:szCs w:val="23"/>
              </w:rPr>
              <w:t xml:space="preserve"> </w:t>
            </w:r>
            <w:r w:rsidR="00D01A81">
              <w:rPr>
                <w:sz w:val="23"/>
                <w:szCs w:val="23"/>
              </w:rPr>
              <w:t xml:space="preserve">easement </w:t>
            </w:r>
            <w:r w:rsidRPr="002D5B84">
              <w:rPr>
                <w:sz w:val="23"/>
                <w:szCs w:val="23"/>
              </w:rPr>
              <w:t xml:space="preserve">terms, and submit annual reports will result in </w:t>
            </w:r>
            <w:r w:rsidR="00D01A81">
              <w:rPr>
                <w:sz w:val="23"/>
                <w:szCs w:val="23"/>
              </w:rPr>
              <w:t xml:space="preserve">the </w:t>
            </w:r>
            <w:r w:rsidR="00663043">
              <w:rPr>
                <w:sz w:val="23"/>
                <w:szCs w:val="23"/>
              </w:rPr>
              <w:t>grant recipient</w:t>
            </w:r>
            <w:r w:rsidR="00D01A81">
              <w:rPr>
                <w:sz w:val="23"/>
                <w:szCs w:val="23"/>
              </w:rPr>
              <w:t xml:space="preserve"> being ineligible for additional </w:t>
            </w:r>
            <w:r w:rsidRPr="002D5B84">
              <w:rPr>
                <w:sz w:val="23"/>
                <w:szCs w:val="23"/>
              </w:rPr>
              <w:t>grants unless remedied.</w:t>
            </w:r>
          </w:p>
          <w:p w14:paraId="4D967199" w14:textId="549B5B15" w:rsidR="00A20A8B" w:rsidRPr="002D5B84" w:rsidRDefault="00663043"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Grant recipient</w:t>
            </w:r>
            <w:r w:rsidR="00A20A8B" w:rsidRPr="002D5B84">
              <w:rPr>
                <w:sz w:val="23"/>
                <w:szCs w:val="23"/>
              </w:rPr>
              <w:t xml:space="preserve"> shall provide basic data on easement existence to National Conservation Easement Database. </w:t>
            </w:r>
          </w:p>
          <w:p w14:paraId="1F90E954" w14:textId="77777777" w:rsidR="00A20A8B" w:rsidRPr="002D5B84" w:rsidRDefault="00A20A8B"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If project receives points for public access, public access shall be made available within one year of closing. </w:t>
            </w:r>
          </w:p>
          <w:p w14:paraId="155400D4" w14:textId="37135A01" w:rsidR="004761F0" w:rsidRPr="002D5B84" w:rsidRDefault="004761F0"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If </w:t>
            </w:r>
            <w:r w:rsidR="00663043">
              <w:rPr>
                <w:sz w:val="23"/>
                <w:szCs w:val="23"/>
              </w:rPr>
              <w:t xml:space="preserve">all or a portion of the easement </w:t>
            </w:r>
            <w:r w:rsidRPr="002D5B84">
              <w:rPr>
                <w:sz w:val="23"/>
                <w:szCs w:val="23"/>
              </w:rPr>
              <w:t>property is condemned</w:t>
            </w:r>
            <w:r w:rsidR="00663043">
              <w:rPr>
                <w:sz w:val="23"/>
                <w:szCs w:val="23"/>
              </w:rPr>
              <w:t xml:space="preserve">, then </w:t>
            </w:r>
            <w:r w:rsidRPr="002D5B84">
              <w:rPr>
                <w:sz w:val="23"/>
                <w:szCs w:val="23"/>
              </w:rPr>
              <w:t xml:space="preserve">the easement holder shall either transfer land protections to another property of comparable size and conservation value </w:t>
            </w:r>
            <w:r w:rsidR="00583A95">
              <w:rPr>
                <w:sz w:val="23"/>
                <w:szCs w:val="23"/>
              </w:rPr>
              <w:t xml:space="preserve">approved by MDC </w:t>
            </w:r>
            <w:r w:rsidRPr="002D5B84">
              <w:rPr>
                <w:sz w:val="23"/>
                <w:szCs w:val="23"/>
              </w:rPr>
              <w:t>or shall reimburse MDC the funds originally provided for the project</w:t>
            </w:r>
            <w:r w:rsidR="00663043">
              <w:rPr>
                <w:sz w:val="23"/>
                <w:szCs w:val="23"/>
              </w:rPr>
              <w:t xml:space="preserve">, including any </w:t>
            </w:r>
            <w:r w:rsidR="004B3A6D">
              <w:rPr>
                <w:sz w:val="23"/>
                <w:szCs w:val="23"/>
              </w:rPr>
              <w:t xml:space="preserve">interest </w:t>
            </w:r>
            <w:r w:rsidR="00663043">
              <w:rPr>
                <w:sz w:val="23"/>
                <w:szCs w:val="23"/>
              </w:rPr>
              <w:t xml:space="preserve">accrued </w:t>
            </w:r>
            <w:r w:rsidR="004B3A6D">
              <w:rPr>
                <w:sz w:val="23"/>
                <w:szCs w:val="23"/>
              </w:rPr>
              <w:t>by easement holder</w:t>
            </w:r>
            <w:r w:rsidR="00663043">
              <w:rPr>
                <w:sz w:val="23"/>
                <w:szCs w:val="23"/>
              </w:rPr>
              <w:t>.</w:t>
            </w:r>
            <w:r w:rsidRPr="002D5B84">
              <w:rPr>
                <w:sz w:val="23"/>
                <w:szCs w:val="23"/>
              </w:rPr>
              <w:t xml:space="preserve"> </w:t>
            </w:r>
          </w:p>
          <w:p w14:paraId="57252A48" w14:textId="5EF40224" w:rsidR="00AF6BFA" w:rsidRPr="00AF6BFA" w:rsidRDefault="004B3A6D" w:rsidP="00F4039C">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A447D9">
              <w:rPr>
                <w:sz w:val="23"/>
                <w:szCs w:val="23"/>
              </w:rPr>
              <w:t xml:space="preserve">For projects selected for funding, funding will be contingent upon </w:t>
            </w:r>
            <w:r w:rsidR="008B52E1" w:rsidRPr="002D5B84">
              <w:rPr>
                <w:sz w:val="23"/>
                <w:szCs w:val="23"/>
              </w:rPr>
              <w:t>an MDC site visit to ensure the property m</w:t>
            </w:r>
            <w:r w:rsidR="009D7394">
              <w:rPr>
                <w:sz w:val="23"/>
                <w:szCs w:val="23"/>
              </w:rPr>
              <w:t>eets</w:t>
            </w:r>
            <w:r w:rsidR="008B52E1" w:rsidRPr="002D5B84">
              <w:rPr>
                <w:sz w:val="23"/>
                <w:szCs w:val="23"/>
              </w:rPr>
              <w:t xml:space="preserve"> </w:t>
            </w:r>
            <w:r w:rsidR="00D01A81">
              <w:rPr>
                <w:sz w:val="23"/>
                <w:szCs w:val="23"/>
              </w:rPr>
              <w:t>MDC’s</w:t>
            </w:r>
            <w:r w:rsidR="008B52E1" w:rsidRPr="002D5B84">
              <w:rPr>
                <w:sz w:val="23"/>
                <w:szCs w:val="23"/>
              </w:rPr>
              <w:t xml:space="preserve"> understanding from the application.</w:t>
            </w:r>
          </w:p>
        </w:tc>
      </w:tr>
    </w:tbl>
    <w:p w14:paraId="274AD7E3" w14:textId="77777777" w:rsidR="003312ED" w:rsidRPr="00110EE1" w:rsidRDefault="00F26AD4">
      <w:pPr>
        <w:pStyle w:val="Heading2"/>
        <w:rPr>
          <w:sz w:val="23"/>
          <w:szCs w:val="23"/>
        </w:rPr>
      </w:pPr>
      <w:r w:rsidRPr="00110EE1">
        <w:rPr>
          <w:sz w:val="23"/>
          <w:szCs w:val="23"/>
        </w:rPr>
        <w:lastRenderedPageBreak/>
        <w:t>Program Timeline</w:t>
      </w:r>
    </w:p>
    <w:tbl>
      <w:tblPr>
        <w:tblStyle w:val="TipTable"/>
        <w:tblW w:w="5000" w:type="pct"/>
        <w:tblLook w:val="04A0" w:firstRow="1" w:lastRow="0" w:firstColumn="1" w:lastColumn="0" w:noHBand="0" w:noVBand="1"/>
        <w:tblDescription w:val="Layout table"/>
      </w:tblPr>
      <w:tblGrid>
        <w:gridCol w:w="180"/>
        <w:gridCol w:w="9180"/>
      </w:tblGrid>
      <w:tr w:rsidR="005D4DC9" w:rsidRPr="00110EE1" w14:paraId="161F3DE6" w14:textId="77777777" w:rsidTr="00110EE1">
        <w:tc>
          <w:tcPr>
            <w:cnfStyle w:val="001000000000" w:firstRow="0" w:lastRow="0" w:firstColumn="1" w:lastColumn="0" w:oddVBand="0" w:evenVBand="0" w:oddHBand="0" w:evenHBand="0" w:firstRowFirstColumn="0" w:firstRowLastColumn="0" w:lastRowFirstColumn="0" w:lastRowLastColumn="0"/>
            <w:tcW w:w="96" w:type="pct"/>
          </w:tcPr>
          <w:p w14:paraId="7D48F1E2" w14:textId="77777777" w:rsidR="005D4DC9" w:rsidRPr="00110EE1" w:rsidRDefault="005D4DC9" w:rsidP="00663043">
            <w:pPr>
              <w:rPr>
                <w:sz w:val="23"/>
                <w:szCs w:val="23"/>
              </w:rPr>
            </w:pPr>
          </w:p>
        </w:tc>
        <w:tc>
          <w:tcPr>
            <w:tcW w:w="4904" w:type="pct"/>
          </w:tcPr>
          <w:p w14:paraId="0A1FCD80" w14:textId="5D28F92B" w:rsidR="00C2300C" w:rsidRPr="00110EE1" w:rsidRDefault="00C2300C" w:rsidP="00C2300C">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6D0879">
              <w:rPr>
                <w:b/>
                <w:bCs/>
                <w:sz w:val="23"/>
                <w:szCs w:val="23"/>
              </w:rPr>
              <w:t>NEW:</w:t>
            </w:r>
            <w:r>
              <w:rPr>
                <w:sz w:val="23"/>
                <w:szCs w:val="23"/>
              </w:rPr>
              <w:t xml:space="preserve"> The LCPG Conservation Easement Assistance Program is no longer using a set annual Request for Proposals. A rolling application process is now used in which proposals can be submitted anytime.   </w:t>
            </w:r>
          </w:p>
          <w:p w14:paraId="011B6B04" w14:textId="77777777" w:rsidR="00C2300C" w:rsidRPr="00110EE1" w:rsidRDefault="00C2300C" w:rsidP="00C2300C">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3F360309" w14:textId="43746F2E" w:rsidR="00BF580D" w:rsidRPr="00110EE1" w:rsidRDefault="00C2300C" w:rsidP="00110EE1">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Applications shall specify </w:t>
            </w:r>
            <w:r>
              <w:rPr>
                <w:sz w:val="23"/>
                <w:szCs w:val="23"/>
              </w:rPr>
              <w:t>whether MDC funds are being requested</w:t>
            </w:r>
            <w:r w:rsidRPr="00110EE1">
              <w:rPr>
                <w:sz w:val="23"/>
                <w:szCs w:val="23"/>
              </w:rPr>
              <w:t xml:space="preserve"> for the current </w:t>
            </w:r>
            <w:r>
              <w:rPr>
                <w:sz w:val="23"/>
                <w:szCs w:val="23"/>
              </w:rPr>
              <w:t xml:space="preserve">state </w:t>
            </w:r>
            <w:r w:rsidRPr="00110EE1">
              <w:rPr>
                <w:sz w:val="23"/>
                <w:szCs w:val="23"/>
              </w:rPr>
              <w:t>fiscal year (</w:t>
            </w:r>
            <w:r>
              <w:rPr>
                <w:sz w:val="23"/>
                <w:szCs w:val="23"/>
              </w:rPr>
              <w:t xml:space="preserve">the property purchased before </w:t>
            </w:r>
            <w:r w:rsidRPr="00110EE1">
              <w:rPr>
                <w:sz w:val="23"/>
                <w:szCs w:val="23"/>
              </w:rPr>
              <w:t>June 1</w:t>
            </w:r>
            <w:r>
              <w:rPr>
                <w:sz w:val="23"/>
                <w:szCs w:val="23"/>
              </w:rPr>
              <w:t>, 2022</w:t>
            </w:r>
            <w:r w:rsidRPr="00110EE1">
              <w:rPr>
                <w:sz w:val="23"/>
                <w:szCs w:val="23"/>
              </w:rPr>
              <w:t xml:space="preserve">) or for the following </w:t>
            </w:r>
            <w:r>
              <w:rPr>
                <w:sz w:val="23"/>
                <w:szCs w:val="23"/>
              </w:rPr>
              <w:t xml:space="preserve">state </w:t>
            </w:r>
            <w:r w:rsidRPr="00110EE1">
              <w:rPr>
                <w:sz w:val="23"/>
                <w:szCs w:val="23"/>
              </w:rPr>
              <w:t>fiscal year (</w:t>
            </w:r>
            <w:r>
              <w:rPr>
                <w:sz w:val="23"/>
                <w:szCs w:val="23"/>
              </w:rPr>
              <w:t xml:space="preserve">the property purchased between </w:t>
            </w:r>
            <w:r w:rsidRPr="00110EE1">
              <w:rPr>
                <w:sz w:val="23"/>
                <w:szCs w:val="23"/>
              </w:rPr>
              <w:t>Ju</w:t>
            </w:r>
            <w:r>
              <w:rPr>
                <w:sz w:val="23"/>
                <w:szCs w:val="23"/>
              </w:rPr>
              <w:t xml:space="preserve">ly 1, </w:t>
            </w:r>
            <w:proofErr w:type="gramStart"/>
            <w:r>
              <w:rPr>
                <w:sz w:val="23"/>
                <w:szCs w:val="23"/>
              </w:rPr>
              <w:t>2022</w:t>
            </w:r>
            <w:proofErr w:type="gramEnd"/>
            <w:r w:rsidRPr="00110EE1">
              <w:rPr>
                <w:sz w:val="23"/>
                <w:szCs w:val="23"/>
              </w:rPr>
              <w:t xml:space="preserve"> through </w:t>
            </w:r>
            <w:r>
              <w:rPr>
                <w:sz w:val="23"/>
                <w:szCs w:val="23"/>
              </w:rPr>
              <w:t>June 1, 2023</w:t>
            </w:r>
            <w:r w:rsidRPr="00110EE1">
              <w:rPr>
                <w:sz w:val="23"/>
                <w:szCs w:val="23"/>
              </w:rPr>
              <w:t>)</w:t>
            </w:r>
            <w:r>
              <w:rPr>
                <w:sz w:val="23"/>
                <w:szCs w:val="23"/>
              </w:rPr>
              <w:t>.</w:t>
            </w:r>
          </w:p>
        </w:tc>
      </w:tr>
    </w:tbl>
    <w:p w14:paraId="47965AEC" w14:textId="77777777" w:rsidR="003312ED" w:rsidRPr="00110EE1" w:rsidRDefault="003312ED">
      <w:pPr>
        <w:rPr>
          <w:sz w:val="23"/>
          <w:szCs w:val="23"/>
        </w:rPr>
      </w:pPr>
    </w:p>
    <w:p w14:paraId="6E2AFCAD" w14:textId="03EA9B52" w:rsidR="00F26AD4" w:rsidRPr="00110EE1" w:rsidRDefault="00F26AD4" w:rsidP="00F26AD4">
      <w:pPr>
        <w:pStyle w:val="NoSpacing"/>
        <w:rPr>
          <w:b/>
          <w:sz w:val="23"/>
          <w:szCs w:val="23"/>
        </w:rPr>
      </w:pPr>
      <w:r w:rsidRPr="00110EE1">
        <w:rPr>
          <w:b/>
          <w:sz w:val="23"/>
          <w:szCs w:val="23"/>
        </w:rPr>
        <w:t xml:space="preserve">Note:  If your project is awarded, additional requirements or restrictions may be included with your </w:t>
      </w:r>
      <w:r w:rsidR="004B3A6D">
        <w:rPr>
          <w:b/>
          <w:sz w:val="23"/>
          <w:szCs w:val="23"/>
        </w:rPr>
        <w:t>Letter</w:t>
      </w:r>
      <w:r w:rsidRPr="00110EE1">
        <w:rPr>
          <w:b/>
          <w:sz w:val="23"/>
          <w:szCs w:val="23"/>
        </w:rPr>
        <w:t xml:space="preserve"> of Award. You will have the opportunity to accept or reject your award accordingly. </w:t>
      </w:r>
    </w:p>
    <w:p w14:paraId="214ABA19" w14:textId="6DD0AD2C" w:rsidR="00E022F8" w:rsidRDefault="00E022F8"/>
    <w:p w14:paraId="7C2F0DB5" w14:textId="77777777" w:rsidR="00E022F8" w:rsidRPr="00E022F8" w:rsidRDefault="00E022F8" w:rsidP="00E022F8"/>
    <w:p w14:paraId="5AB5C5AF" w14:textId="77777777" w:rsidR="00E022F8" w:rsidRPr="00E022F8" w:rsidRDefault="00E022F8" w:rsidP="00E022F8"/>
    <w:p w14:paraId="2B186A61" w14:textId="77777777" w:rsidR="00E022F8" w:rsidRPr="00E022F8" w:rsidRDefault="00E022F8" w:rsidP="00E022F8"/>
    <w:p w14:paraId="7610EE38" w14:textId="77777777" w:rsidR="00E022F8" w:rsidRPr="00E022F8" w:rsidRDefault="00E022F8" w:rsidP="00E022F8"/>
    <w:p w14:paraId="64DC91E0" w14:textId="77777777" w:rsidR="00E022F8" w:rsidRPr="00E022F8" w:rsidRDefault="00E022F8" w:rsidP="00E022F8"/>
    <w:p w14:paraId="1A2DCF32" w14:textId="77777777" w:rsidR="00E022F8" w:rsidRPr="00E022F8" w:rsidRDefault="00E022F8" w:rsidP="00E022F8"/>
    <w:p w14:paraId="436EA386" w14:textId="77777777" w:rsidR="00E022F8" w:rsidRPr="00E022F8" w:rsidRDefault="00E022F8" w:rsidP="00E022F8"/>
    <w:p w14:paraId="1649F4DF" w14:textId="77777777" w:rsidR="00E022F8" w:rsidRPr="00E022F8" w:rsidRDefault="00E022F8" w:rsidP="00E022F8"/>
    <w:p w14:paraId="79BF791D" w14:textId="77777777" w:rsidR="00E022F8" w:rsidRPr="00E022F8" w:rsidRDefault="00E022F8" w:rsidP="00E022F8"/>
    <w:p w14:paraId="3AAA8604" w14:textId="77777777" w:rsidR="00E022F8" w:rsidRPr="00E022F8" w:rsidRDefault="00E022F8" w:rsidP="00E022F8"/>
    <w:p w14:paraId="5C4B7283" w14:textId="77777777" w:rsidR="00E022F8" w:rsidRPr="00E022F8" w:rsidRDefault="00E022F8" w:rsidP="00E022F8"/>
    <w:p w14:paraId="03417FBA" w14:textId="77777777" w:rsidR="00E022F8" w:rsidRPr="00E022F8" w:rsidRDefault="00E022F8" w:rsidP="00E022F8"/>
    <w:p w14:paraId="2A9C8737" w14:textId="77777777" w:rsidR="00E022F8" w:rsidRPr="00E022F8" w:rsidRDefault="00E022F8" w:rsidP="00E022F8"/>
    <w:p w14:paraId="2D02A0D8" w14:textId="4A701794" w:rsidR="00E022F8" w:rsidRPr="00A003F4" w:rsidRDefault="00E022F8" w:rsidP="00E022F8">
      <w:pPr>
        <w:pStyle w:val="Title"/>
        <w:rPr>
          <w:sz w:val="25"/>
          <w:szCs w:val="25"/>
        </w:rPr>
      </w:pPr>
      <w:r>
        <w:rPr>
          <w:noProof/>
        </w:rPr>
        <w:drawing>
          <wp:anchor distT="0" distB="0" distL="114300" distR="114300" simplePos="0" relativeHeight="251660288" behindDoc="0" locked="0" layoutInCell="1" allowOverlap="1" wp14:anchorId="25CFB940" wp14:editId="494D08A7">
            <wp:simplePos x="0" y="0"/>
            <wp:positionH relativeFrom="margin">
              <wp:posOffset>5199380</wp:posOffset>
            </wp:positionH>
            <wp:positionV relativeFrom="margin">
              <wp:posOffset>1905</wp:posOffset>
            </wp:positionV>
            <wp:extent cx="549275" cy="492125"/>
            <wp:effectExtent l="0" t="0" r="3175" b="3175"/>
            <wp:wrapThrough wrapText="bothSides">
              <wp:wrapPolygon edited="0">
                <wp:start x="8240" y="0"/>
                <wp:lineTo x="1498" y="13378"/>
                <wp:lineTo x="0" y="18395"/>
                <wp:lineTo x="0" y="20903"/>
                <wp:lineTo x="18728" y="20903"/>
                <wp:lineTo x="20976" y="20903"/>
                <wp:lineTo x="20976" y="18395"/>
                <wp:lineTo x="19477" y="13378"/>
                <wp:lineTo x="11986" y="0"/>
                <wp:lineTo x="824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275" cy="49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6AD4">
        <w:rPr>
          <w:sz w:val="32"/>
          <w:szCs w:val="32"/>
        </w:rPr>
        <w:t>Missouri Department of conservation</w:t>
      </w:r>
      <w:r w:rsidRPr="00F26AD4">
        <w:t xml:space="preserve"> </w:t>
      </w:r>
      <w:r>
        <w:br/>
      </w:r>
      <w:r w:rsidRPr="00A003F4">
        <w:rPr>
          <w:sz w:val="25"/>
          <w:szCs w:val="25"/>
        </w:rPr>
        <w:t>Land Conservation Partnership Grant:</w:t>
      </w:r>
    </w:p>
    <w:p w14:paraId="58E15B14" w14:textId="77777777" w:rsidR="00E022F8" w:rsidRPr="00A003F4" w:rsidRDefault="00E022F8" w:rsidP="00E022F8">
      <w:pPr>
        <w:pStyle w:val="Title"/>
        <w:rPr>
          <w:sz w:val="25"/>
          <w:szCs w:val="25"/>
        </w:rPr>
      </w:pPr>
      <w:r w:rsidRPr="00A003F4">
        <w:rPr>
          <w:sz w:val="25"/>
          <w:szCs w:val="25"/>
        </w:rPr>
        <w:t>Conservation Easement assistance Program Application</w:t>
      </w:r>
    </w:p>
    <w:p w14:paraId="586FFB96" w14:textId="55A3D3AA" w:rsidR="00E022F8" w:rsidRDefault="00C2300C" w:rsidP="00E022F8">
      <w:pPr>
        <w:pStyle w:val="Subtitle"/>
      </w:pPr>
      <w:r>
        <w:t>November 19</w:t>
      </w:r>
      <w:r w:rsidR="00BE3BC2">
        <w:t>, 2021</w:t>
      </w:r>
    </w:p>
    <w:p w14:paraId="5B1383DB" w14:textId="77777777" w:rsidR="00E022F8" w:rsidRDefault="00E022F8" w:rsidP="00E022F8">
      <w:pPr>
        <w:rPr>
          <w:i/>
          <w:sz w:val="24"/>
          <w:szCs w:val="24"/>
        </w:rPr>
      </w:pPr>
    </w:p>
    <w:p w14:paraId="16B644A6" w14:textId="77777777" w:rsidR="00E022F8" w:rsidRPr="00E022F8" w:rsidRDefault="00E022F8" w:rsidP="00E022F8">
      <w:pPr>
        <w:rPr>
          <w:rFonts w:ascii="Calibri" w:hAnsi="Calibri"/>
          <w:i/>
          <w:sz w:val="23"/>
          <w:szCs w:val="23"/>
        </w:rPr>
      </w:pPr>
      <w:r w:rsidRPr="00E022F8">
        <w:rPr>
          <w:rFonts w:ascii="Calibri" w:hAnsi="Calibri"/>
          <w:i/>
          <w:sz w:val="23"/>
          <w:szCs w:val="23"/>
        </w:rPr>
        <w:t>Note: If a question has direct implications towards the Project Scoring Sheet it will be noted.</w:t>
      </w:r>
    </w:p>
    <w:p w14:paraId="2E4E65AE" w14:textId="77777777" w:rsidR="00E022F8" w:rsidRPr="00E022F8" w:rsidRDefault="00E022F8" w:rsidP="00E022F8">
      <w:pPr>
        <w:rPr>
          <w:rFonts w:ascii="Calibri" w:hAnsi="Calibri"/>
          <w:b/>
          <w:sz w:val="23"/>
          <w:szCs w:val="23"/>
          <w:u w:val="single"/>
        </w:rPr>
      </w:pPr>
      <w:r w:rsidRPr="00E022F8">
        <w:rPr>
          <w:rFonts w:ascii="Calibri" w:hAnsi="Calibri"/>
          <w:b/>
          <w:sz w:val="23"/>
          <w:szCs w:val="23"/>
        </w:rPr>
        <w:t xml:space="preserve">Project Name: </w:t>
      </w:r>
      <w:r w:rsidRPr="00E022F8">
        <w:rPr>
          <w:rFonts w:ascii="Calibri" w:hAnsi="Calibri"/>
          <w:b/>
          <w:sz w:val="23"/>
          <w:szCs w:val="23"/>
          <w:u w:val="single"/>
        </w:rPr>
        <w:t>_________________________________________________</w:t>
      </w:r>
    </w:p>
    <w:p w14:paraId="5670CB0A" w14:textId="188EC198" w:rsidR="00E022F8" w:rsidRPr="00E022F8" w:rsidRDefault="00E022F8" w:rsidP="00E022F8">
      <w:pPr>
        <w:rPr>
          <w:rFonts w:ascii="Calibri" w:hAnsi="Calibri"/>
          <w:b/>
          <w:sz w:val="26"/>
          <w:szCs w:val="26"/>
          <w:u w:val="single"/>
        </w:rPr>
      </w:pPr>
      <w:r w:rsidRPr="00E022F8">
        <w:rPr>
          <w:rFonts w:ascii="Calibri" w:hAnsi="Calibri"/>
          <w:b/>
          <w:sz w:val="26"/>
          <w:szCs w:val="26"/>
          <w:u w:val="single"/>
        </w:rPr>
        <w:t>Applicant Information</w:t>
      </w:r>
    </w:p>
    <w:p w14:paraId="2CFEE8D7" w14:textId="77777777" w:rsidR="00E022F8" w:rsidRPr="00E022F8" w:rsidRDefault="00E022F8" w:rsidP="00E022F8">
      <w:pPr>
        <w:rPr>
          <w:rFonts w:ascii="Calibri" w:hAnsi="Calibri"/>
          <w:b/>
          <w:sz w:val="23"/>
          <w:szCs w:val="23"/>
        </w:rPr>
      </w:pPr>
      <w:r w:rsidRPr="00E022F8">
        <w:rPr>
          <w:rFonts w:ascii="Calibri" w:hAnsi="Calibri"/>
          <w:b/>
          <w:sz w:val="23"/>
          <w:szCs w:val="23"/>
        </w:rPr>
        <w:t>Primary Contact: _____________________________________________________</w:t>
      </w:r>
    </w:p>
    <w:p w14:paraId="49098482" w14:textId="77777777" w:rsidR="00E022F8" w:rsidRPr="00E022F8" w:rsidRDefault="00E022F8" w:rsidP="00E022F8">
      <w:pPr>
        <w:rPr>
          <w:rFonts w:ascii="Calibri" w:hAnsi="Calibri"/>
          <w:b/>
          <w:sz w:val="23"/>
          <w:szCs w:val="23"/>
        </w:rPr>
      </w:pPr>
      <w:r w:rsidRPr="00E022F8">
        <w:rPr>
          <w:rFonts w:ascii="Calibri" w:hAnsi="Calibri"/>
          <w:b/>
          <w:sz w:val="23"/>
          <w:szCs w:val="23"/>
        </w:rPr>
        <w:t>Organization: ________________________________________________________</w:t>
      </w:r>
    </w:p>
    <w:p w14:paraId="1CFFC6DC" w14:textId="77777777" w:rsidR="00E022F8" w:rsidRPr="00E022F8" w:rsidRDefault="00E022F8" w:rsidP="00E022F8">
      <w:pPr>
        <w:rPr>
          <w:rFonts w:ascii="Calibri" w:hAnsi="Calibri"/>
          <w:b/>
          <w:sz w:val="23"/>
          <w:szCs w:val="23"/>
        </w:rPr>
      </w:pPr>
      <w:r w:rsidRPr="00E022F8">
        <w:rPr>
          <w:rFonts w:ascii="Calibri" w:hAnsi="Calibri"/>
          <w:b/>
          <w:sz w:val="23"/>
          <w:szCs w:val="23"/>
        </w:rPr>
        <w:t>Address: ____________________________________________________________</w:t>
      </w:r>
    </w:p>
    <w:p w14:paraId="17EA3AA6" w14:textId="77777777" w:rsidR="00E022F8" w:rsidRPr="00E022F8" w:rsidRDefault="00E022F8" w:rsidP="00E022F8">
      <w:pPr>
        <w:rPr>
          <w:rFonts w:ascii="Calibri" w:hAnsi="Calibri"/>
          <w:b/>
          <w:sz w:val="23"/>
          <w:szCs w:val="23"/>
        </w:rPr>
      </w:pPr>
      <w:r w:rsidRPr="00E022F8">
        <w:rPr>
          <w:rFonts w:ascii="Calibri" w:hAnsi="Calibri"/>
          <w:b/>
          <w:sz w:val="23"/>
          <w:szCs w:val="23"/>
        </w:rPr>
        <w:t>Phone: _________________________ Email: _______________________________</w:t>
      </w:r>
    </w:p>
    <w:p w14:paraId="081CFBA6" w14:textId="77777777" w:rsidR="00E022F8" w:rsidRPr="00E022F8" w:rsidRDefault="00E022F8" w:rsidP="00E022F8">
      <w:pPr>
        <w:rPr>
          <w:rFonts w:ascii="Calibri" w:hAnsi="Calibri"/>
          <w:b/>
          <w:sz w:val="26"/>
          <w:szCs w:val="26"/>
          <w:u w:val="single"/>
        </w:rPr>
      </w:pPr>
      <w:r w:rsidRPr="00E022F8">
        <w:rPr>
          <w:rFonts w:ascii="Calibri" w:hAnsi="Calibri"/>
          <w:b/>
          <w:sz w:val="26"/>
          <w:szCs w:val="26"/>
          <w:u w:val="single"/>
        </w:rPr>
        <w:t>Landowner Information</w:t>
      </w:r>
    </w:p>
    <w:p w14:paraId="12CD7A30" w14:textId="77777777" w:rsidR="00E022F8" w:rsidRPr="00E022F8" w:rsidRDefault="00E022F8" w:rsidP="00E022F8">
      <w:pPr>
        <w:rPr>
          <w:rFonts w:ascii="Calibri" w:hAnsi="Calibri"/>
          <w:b/>
          <w:sz w:val="23"/>
          <w:szCs w:val="23"/>
        </w:rPr>
      </w:pPr>
      <w:r w:rsidRPr="00E022F8">
        <w:rPr>
          <w:rFonts w:ascii="Calibri" w:hAnsi="Calibri"/>
          <w:b/>
          <w:sz w:val="23"/>
          <w:szCs w:val="23"/>
        </w:rPr>
        <w:t>Landowner Name: _____________________________________________________________</w:t>
      </w:r>
    </w:p>
    <w:p w14:paraId="627A573D" w14:textId="77777777" w:rsidR="00E022F8" w:rsidRPr="00E022F8" w:rsidRDefault="00E022F8" w:rsidP="00E022F8">
      <w:pPr>
        <w:rPr>
          <w:rFonts w:ascii="Calibri" w:hAnsi="Calibri"/>
          <w:b/>
          <w:sz w:val="23"/>
          <w:szCs w:val="23"/>
        </w:rPr>
      </w:pPr>
      <w:r w:rsidRPr="00E022F8">
        <w:rPr>
          <w:rFonts w:ascii="Calibri" w:hAnsi="Calibri"/>
          <w:b/>
          <w:sz w:val="23"/>
          <w:szCs w:val="23"/>
        </w:rPr>
        <w:t>Landowner Address:  ___________________________________________________________</w:t>
      </w:r>
    </w:p>
    <w:p w14:paraId="43E1DCD8" w14:textId="77777777" w:rsidR="00E022F8" w:rsidRPr="00E022F8" w:rsidRDefault="00E022F8" w:rsidP="00E022F8">
      <w:pPr>
        <w:rPr>
          <w:rFonts w:ascii="Calibri" w:hAnsi="Calibri"/>
          <w:b/>
          <w:sz w:val="23"/>
          <w:szCs w:val="23"/>
        </w:rPr>
      </w:pPr>
      <w:r w:rsidRPr="00E022F8">
        <w:rPr>
          <w:rFonts w:ascii="Calibri" w:hAnsi="Calibri"/>
          <w:b/>
          <w:sz w:val="23"/>
          <w:szCs w:val="23"/>
        </w:rPr>
        <w:t>Landowner Phone:  _________________________ Email: _____________________________</w:t>
      </w:r>
    </w:p>
    <w:p w14:paraId="5F950802" w14:textId="77777777" w:rsidR="00E022F8" w:rsidRPr="00E022F8" w:rsidRDefault="00E022F8" w:rsidP="00E022F8">
      <w:pPr>
        <w:rPr>
          <w:rFonts w:ascii="Calibri" w:hAnsi="Calibri"/>
          <w:b/>
          <w:sz w:val="26"/>
          <w:szCs w:val="26"/>
          <w:u w:val="single"/>
        </w:rPr>
      </w:pPr>
      <w:r w:rsidRPr="00E022F8">
        <w:rPr>
          <w:rFonts w:ascii="Calibri" w:hAnsi="Calibri"/>
          <w:b/>
          <w:sz w:val="26"/>
          <w:szCs w:val="26"/>
          <w:u w:val="single"/>
        </w:rPr>
        <w:t>Financial Request Information</w:t>
      </w:r>
    </w:p>
    <w:p w14:paraId="713E76E4" w14:textId="77777777" w:rsidR="00E022F8" w:rsidRPr="00E022F8" w:rsidRDefault="00E022F8" w:rsidP="00E022F8">
      <w:pPr>
        <w:rPr>
          <w:rFonts w:ascii="Calibri" w:hAnsi="Calibri"/>
          <w:b/>
          <w:sz w:val="23"/>
          <w:szCs w:val="23"/>
        </w:rPr>
      </w:pPr>
      <w:r w:rsidRPr="00E022F8">
        <w:rPr>
          <w:rFonts w:ascii="Calibri" w:hAnsi="Calibri"/>
          <w:b/>
          <w:sz w:val="23"/>
          <w:szCs w:val="23"/>
        </w:rPr>
        <w:t>List cost estimates for the following items you are requesting funds for:</w:t>
      </w:r>
    </w:p>
    <w:p w14:paraId="04640523" w14:textId="77777777" w:rsidR="00E022F8" w:rsidRPr="00E022F8" w:rsidRDefault="00E022F8" w:rsidP="00E022F8">
      <w:pPr>
        <w:numPr>
          <w:ilvl w:val="0"/>
          <w:numId w:val="21"/>
        </w:numPr>
        <w:spacing w:after="0" w:line="240" w:lineRule="auto"/>
        <w:rPr>
          <w:rFonts w:ascii="Calibri" w:hAnsi="Calibri"/>
          <w:b/>
          <w:sz w:val="23"/>
          <w:szCs w:val="23"/>
        </w:rPr>
      </w:pPr>
      <w:r w:rsidRPr="00E022F8">
        <w:rPr>
          <w:rFonts w:ascii="Calibri" w:hAnsi="Calibri"/>
          <w:b/>
          <w:sz w:val="23"/>
          <w:szCs w:val="23"/>
        </w:rPr>
        <w:t xml:space="preserve">Stewardship fees </w:t>
      </w:r>
      <w:r w:rsidRPr="00E022F8">
        <w:rPr>
          <w:rFonts w:ascii="Calibri" w:hAnsi="Calibri"/>
          <w:i/>
          <w:sz w:val="23"/>
          <w:szCs w:val="23"/>
        </w:rPr>
        <w:t>(attach funding formula to application)</w:t>
      </w:r>
      <w:r w:rsidRPr="00E022F8">
        <w:rPr>
          <w:rFonts w:ascii="Calibri" w:hAnsi="Calibri"/>
          <w:b/>
          <w:sz w:val="23"/>
          <w:szCs w:val="23"/>
        </w:rPr>
        <w:t xml:space="preserve"> </w:t>
      </w:r>
      <w:r w:rsidRPr="00E022F8">
        <w:rPr>
          <w:rFonts w:ascii="Calibri" w:hAnsi="Calibri"/>
          <w:b/>
          <w:sz w:val="23"/>
          <w:szCs w:val="23"/>
        </w:rPr>
        <w:tab/>
        <w:t>$_____________</w:t>
      </w:r>
    </w:p>
    <w:p w14:paraId="0C25D062" w14:textId="77777777" w:rsidR="00E022F8" w:rsidRPr="00E022F8" w:rsidRDefault="00E022F8" w:rsidP="00E022F8">
      <w:pPr>
        <w:numPr>
          <w:ilvl w:val="0"/>
          <w:numId w:val="21"/>
        </w:numPr>
        <w:spacing w:after="0" w:line="240" w:lineRule="auto"/>
        <w:rPr>
          <w:rFonts w:ascii="Calibri" w:hAnsi="Calibri"/>
          <w:b/>
          <w:sz w:val="23"/>
          <w:szCs w:val="23"/>
        </w:rPr>
      </w:pPr>
      <w:r w:rsidRPr="00E022F8">
        <w:rPr>
          <w:rFonts w:ascii="Calibri" w:hAnsi="Calibri"/>
          <w:b/>
          <w:sz w:val="23"/>
          <w:szCs w:val="23"/>
        </w:rPr>
        <w:t>Closing costs</w:t>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t>$_____________</w:t>
      </w:r>
    </w:p>
    <w:p w14:paraId="21B7E9B7" w14:textId="77777777" w:rsidR="00E022F8" w:rsidRPr="00E022F8" w:rsidRDefault="00E022F8" w:rsidP="00E022F8">
      <w:pPr>
        <w:numPr>
          <w:ilvl w:val="0"/>
          <w:numId w:val="21"/>
        </w:numPr>
        <w:spacing w:after="0" w:line="240" w:lineRule="auto"/>
        <w:rPr>
          <w:rFonts w:ascii="Calibri" w:hAnsi="Calibri"/>
          <w:b/>
          <w:sz w:val="23"/>
          <w:szCs w:val="23"/>
        </w:rPr>
      </w:pPr>
      <w:r w:rsidRPr="00E022F8">
        <w:rPr>
          <w:rFonts w:ascii="Calibri" w:hAnsi="Calibri"/>
          <w:b/>
          <w:sz w:val="23"/>
          <w:szCs w:val="23"/>
        </w:rPr>
        <w:t>Baseline Data Report</w:t>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t>$_____________</w:t>
      </w:r>
    </w:p>
    <w:p w14:paraId="278DC81B" w14:textId="77777777" w:rsidR="00E022F8" w:rsidRPr="00E022F8" w:rsidRDefault="00E022F8" w:rsidP="00E022F8">
      <w:pPr>
        <w:numPr>
          <w:ilvl w:val="0"/>
          <w:numId w:val="21"/>
        </w:numPr>
        <w:spacing w:after="0" w:line="240" w:lineRule="auto"/>
        <w:rPr>
          <w:rFonts w:ascii="Calibri" w:hAnsi="Calibri"/>
          <w:b/>
          <w:sz w:val="23"/>
          <w:szCs w:val="23"/>
        </w:rPr>
      </w:pPr>
      <w:r w:rsidRPr="00E022F8">
        <w:rPr>
          <w:rFonts w:ascii="Calibri" w:hAnsi="Calibri"/>
          <w:b/>
          <w:sz w:val="23"/>
          <w:szCs w:val="23"/>
        </w:rPr>
        <w:t>Easement drafting</w:t>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t>$_____________</w:t>
      </w:r>
    </w:p>
    <w:p w14:paraId="0542773F" w14:textId="77777777" w:rsidR="00E022F8" w:rsidRPr="00E022F8" w:rsidRDefault="00E022F8" w:rsidP="00E022F8">
      <w:pPr>
        <w:numPr>
          <w:ilvl w:val="0"/>
          <w:numId w:val="21"/>
        </w:numPr>
        <w:spacing w:after="0" w:line="240" w:lineRule="auto"/>
        <w:rPr>
          <w:rFonts w:ascii="Calibri" w:hAnsi="Calibri"/>
          <w:b/>
          <w:sz w:val="23"/>
          <w:szCs w:val="23"/>
        </w:rPr>
      </w:pPr>
      <w:r w:rsidRPr="00E022F8">
        <w:rPr>
          <w:rFonts w:ascii="Calibri" w:hAnsi="Calibri"/>
          <w:b/>
          <w:sz w:val="23"/>
          <w:szCs w:val="23"/>
        </w:rPr>
        <w:t xml:space="preserve">Operating endowment </w:t>
      </w:r>
      <w:r w:rsidRPr="00E022F8">
        <w:rPr>
          <w:rFonts w:ascii="Calibri" w:hAnsi="Calibri"/>
          <w:i/>
          <w:sz w:val="23"/>
          <w:szCs w:val="23"/>
        </w:rPr>
        <w:t>(attach explanation/justification)</w:t>
      </w:r>
      <w:r w:rsidRPr="00E022F8">
        <w:rPr>
          <w:rFonts w:ascii="Calibri" w:hAnsi="Calibri"/>
          <w:b/>
          <w:sz w:val="23"/>
          <w:szCs w:val="23"/>
        </w:rPr>
        <w:tab/>
        <w:t>$_____________</w:t>
      </w:r>
    </w:p>
    <w:p w14:paraId="61E571A5" w14:textId="77777777" w:rsidR="00E022F8" w:rsidRPr="00E022F8" w:rsidRDefault="00E022F8" w:rsidP="00E022F8">
      <w:pPr>
        <w:numPr>
          <w:ilvl w:val="0"/>
          <w:numId w:val="21"/>
        </w:numPr>
        <w:spacing w:after="0" w:line="240" w:lineRule="auto"/>
        <w:rPr>
          <w:rFonts w:ascii="Calibri" w:hAnsi="Calibri"/>
          <w:b/>
          <w:sz w:val="23"/>
          <w:szCs w:val="23"/>
        </w:rPr>
      </w:pPr>
      <w:r w:rsidRPr="00E022F8">
        <w:rPr>
          <w:rFonts w:ascii="Calibri" w:hAnsi="Calibri"/>
          <w:b/>
          <w:sz w:val="23"/>
          <w:szCs w:val="23"/>
        </w:rPr>
        <w:t>Survey</w:t>
      </w:r>
      <w:r w:rsidRPr="00E022F8">
        <w:rPr>
          <w:rFonts w:ascii="Calibri" w:hAnsi="Calibri"/>
          <w:b/>
          <w:sz w:val="23"/>
          <w:szCs w:val="23"/>
        </w:rPr>
        <w:tab/>
      </w:r>
      <w:r w:rsidRPr="00E022F8">
        <w:rPr>
          <w:rFonts w:ascii="Calibri" w:hAnsi="Calibri"/>
          <w:i/>
          <w:sz w:val="23"/>
          <w:szCs w:val="23"/>
        </w:rPr>
        <w:t>(if required by statute or new boundary)</w:t>
      </w:r>
      <w:r w:rsidRPr="00E022F8">
        <w:rPr>
          <w:rFonts w:ascii="Calibri" w:hAnsi="Calibri"/>
          <w:b/>
          <w:sz w:val="23"/>
          <w:szCs w:val="23"/>
        </w:rPr>
        <w:tab/>
      </w:r>
      <w:r w:rsidRPr="00E022F8">
        <w:rPr>
          <w:rFonts w:ascii="Calibri" w:hAnsi="Calibri"/>
          <w:b/>
          <w:sz w:val="23"/>
          <w:szCs w:val="23"/>
        </w:rPr>
        <w:tab/>
        <w:t>$_____________</w:t>
      </w:r>
    </w:p>
    <w:p w14:paraId="3A45A4E7" w14:textId="77777777" w:rsidR="00E022F8" w:rsidRPr="00E022F8" w:rsidRDefault="00E022F8" w:rsidP="00E022F8">
      <w:pPr>
        <w:numPr>
          <w:ilvl w:val="0"/>
          <w:numId w:val="21"/>
        </w:numPr>
        <w:spacing w:after="0" w:line="240" w:lineRule="auto"/>
        <w:rPr>
          <w:rFonts w:ascii="Calibri" w:hAnsi="Calibri"/>
          <w:b/>
          <w:sz w:val="23"/>
          <w:szCs w:val="23"/>
        </w:rPr>
      </w:pPr>
      <w:r w:rsidRPr="00E022F8">
        <w:rPr>
          <w:rFonts w:ascii="Calibri" w:hAnsi="Calibri"/>
          <w:b/>
          <w:sz w:val="23"/>
          <w:szCs w:val="23"/>
        </w:rPr>
        <w:t xml:space="preserve">Total Estimated Request </w:t>
      </w:r>
      <w:r w:rsidRPr="00E022F8">
        <w:rPr>
          <w:rFonts w:ascii="Calibri" w:hAnsi="Calibri"/>
          <w:i/>
          <w:sz w:val="23"/>
          <w:szCs w:val="23"/>
        </w:rPr>
        <w:t>(MDC funding will not exceed)</w:t>
      </w:r>
      <w:r w:rsidRPr="00E022F8">
        <w:rPr>
          <w:rFonts w:ascii="Calibri" w:hAnsi="Calibri"/>
          <w:b/>
          <w:sz w:val="23"/>
          <w:szCs w:val="23"/>
        </w:rPr>
        <w:tab/>
        <w:t>$_____________</w:t>
      </w:r>
    </w:p>
    <w:p w14:paraId="1CD40338" w14:textId="77777777" w:rsidR="00E022F8" w:rsidRPr="00E022F8" w:rsidRDefault="00E022F8" w:rsidP="00E022F8">
      <w:pPr>
        <w:rPr>
          <w:rFonts w:ascii="Calibri" w:hAnsi="Calibri"/>
          <w:b/>
          <w:sz w:val="23"/>
          <w:szCs w:val="23"/>
        </w:rPr>
      </w:pPr>
    </w:p>
    <w:p w14:paraId="0C8C31E5" w14:textId="77777777" w:rsidR="00E022F8" w:rsidRPr="00E022F8" w:rsidRDefault="00E022F8" w:rsidP="00E022F8">
      <w:pPr>
        <w:rPr>
          <w:rFonts w:ascii="Calibri" w:hAnsi="Calibri"/>
          <w:b/>
          <w:sz w:val="23"/>
          <w:szCs w:val="23"/>
        </w:rPr>
      </w:pPr>
      <w:r w:rsidRPr="00E022F8">
        <w:rPr>
          <w:rFonts w:ascii="Calibri" w:hAnsi="Calibri"/>
          <w:b/>
          <w:sz w:val="23"/>
          <w:szCs w:val="23"/>
        </w:rPr>
        <w:t>Indicate if the following timeframes for project completion and funding are: A) Preferred, B) Acceptable, or C) Not an Option.</w:t>
      </w:r>
    </w:p>
    <w:p w14:paraId="606B4F46" w14:textId="1A4EB86B" w:rsidR="00E022F8" w:rsidRPr="00E022F8" w:rsidRDefault="00BE3BC2" w:rsidP="00E022F8">
      <w:pPr>
        <w:ind w:firstLine="720"/>
        <w:rPr>
          <w:rFonts w:ascii="Calibri" w:hAnsi="Calibri"/>
          <w:b/>
          <w:sz w:val="23"/>
          <w:szCs w:val="23"/>
        </w:rPr>
      </w:pPr>
      <w:r>
        <w:rPr>
          <w:rFonts w:ascii="Calibri" w:hAnsi="Calibri"/>
          <w:b/>
          <w:sz w:val="23"/>
          <w:szCs w:val="23"/>
        </w:rPr>
        <w:lastRenderedPageBreak/>
        <w:t>Nov</w:t>
      </w:r>
      <w:r w:rsidR="00E022F8" w:rsidRPr="00E022F8">
        <w:rPr>
          <w:rFonts w:ascii="Calibri" w:hAnsi="Calibri"/>
          <w:b/>
          <w:sz w:val="23"/>
          <w:szCs w:val="23"/>
        </w:rPr>
        <w:t xml:space="preserve"> 1 – </w:t>
      </w:r>
      <w:r w:rsidR="00207331">
        <w:rPr>
          <w:rFonts w:ascii="Calibri" w:hAnsi="Calibri"/>
          <w:b/>
          <w:sz w:val="23"/>
          <w:szCs w:val="23"/>
        </w:rPr>
        <w:t xml:space="preserve">June </w:t>
      </w:r>
      <w:r w:rsidR="00E022F8" w:rsidRPr="00E022F8">
        <w:rPr>
          <w:rFonts w:ascii="Calibri" w:hAnsi="Calibri"/>
          <w:b/>
          <w:sz w:val="23"/>
          <w:szCs w:val="23"/>
        </w:rPr>
        <w:t>1, 202</w:t>
      </w:r>
      <w:r>
        <w:rPr>
          <w:rFonts w:ascii="Calibri" w:hAnsi="Calibri"/>
          <w:b/>
          <w:sz w:val="23"/>
          <w:szCs w:val="23"/>
        </w:rPr>
        <w:t>2</w:t>
      </w:r>
      <w:r w:rsidR="00E022F8" w:rsidRPr="00E022F8">
        <w:rPr>
          <w:rFonts w:ascii="Calibri" w:hAnsi="Calibri"/>
          <w:b/>
          <w:sz w:val="23"/>
          <w:szCs w:val="23"/>
        </w:rPr>
        <w:t xml:space="preserve">: _____________      July </w:t>
      </w:r>
      <w:r w:rsidR="00207331">
        <w:rPr>
          <w:rFonts w:ascii="Calibri" w:hAnsi="Calibri"/>
          <w:b/>
          <w:sz w:val="23"/>
          <w:szCs w:val="23"/>
        </w:rPr>
        <w:t>1</w:t>
      </w:r>
      <w:r w:rsidR="00E022F8" w:rsidRPr="00E022F8">
        <w:rPr>
          <w:rFonts w:ascii="Calibri" w:hAnsi="Calibri"/>
          <w:b/>
          <w:sz w:val="23"/>
          <w:szCs w:val="23"/>
        </w:rPr>
        <w:t>, 202</w:t>
      </w:r>
      <w:r>
        <w:rPr>
          <w:rFonts w:ascii="Calibri" w:hAnsi="Calibri"/>
          <w:b/>
          <w:sz w:val="23"/>
          <w:szCs w:val="23"/>
        </w:rPr>
        <w:t>2</w:t>
      </w:r>
      <w:r w:rsidR="00207331">
        <w:rPr>
          <w:rFonts w:ascii="Calibri" w:hAnsi="Calibri"/>
          <w:b/>
          <w:sz w:val="23"/>
          <w:szCs w:val="23"/>
        </w:rPr>
        <w:t xml:space="preserve"> – June </w:t>
      </w:r>
      <w:r w:rsidR="00E022F8" w:rsidRPr="00E022F8">
        <w:rPr>
          <w:rFonts w:ascii="Calibri" w:hAnsi="Calibri"/>
          <w:b/>
          <w:sz w:val="23"/>
          <w:szCs w:val="23"/>
        </w:rPr>
        <w:t>1, 202</w:t>
      </w:r>
      <w:r>
        <w:rPr>
          <w:rFonts w:ascii="Calibri" w:hAnsi="Calibri"/>
          <w:b/>
          <w:sz w:val="23"/>
          <w:szCs w:val="23"/>
        </w:rPr>
        <w:t>3</w:t>
      </w:r>
      <w:r w:rsidR="00E022F8" w:rsidRPr="00E022F8">
        <w:rPr>
          <w:rFonts w:ascii="Calibri" w:hAnsi="Calibri"/>
          <w:b/>
          <w:sz w:val="23"/>
          <w:szCs w:val="23"/>
        </w:rPr>
        <w:t>: ______________</w:t>
      </w:r>
    </w:p>
    <w:p w14:paraId="48A54403" w14:textId="77777777" w:rsidR="00E022F8" w:rsidRPr="00E022F8" w:rsidRDefault="00E022F8" w:rsidP="00E022F8">
      <w:pPr>
        <w:rPr>
          <w:rFonts w:ascii="Calibri" w:hAnsi="Calibri"/>
          <w:b/>
          <w:sz w:val="23"/>
          <w:szCs w:val="23"/>
        </w:rPr>
      </w:pPr>
      <w:r w:rsidRPr="00E022F8">
        <w:rPr>
          <w:rFonts w:ascii="Calibri" w:hAnsi="Calibri"/>
          <w:b/>
          <w:sz w:val="23"/>
          <w:szCs w:val="23"/>
        </w:rPr>
        <w:t>If urgent consideration of this project is being requested outside of the standard Request for Proposals timeline, justify:</w:t>
      </w:r>
    </w:p>
    <w:p w14:paraId="072F105E" w14:textId="77777777" w:rsidR="00E022F8" w:rsidRPr="00E022F8" w:rsidRDefault="00E022F8" w:rsidP="00E022F8">
      <w:pPr>
        <w:rPr>
          <w:rFonts w:ascii="Calibri" w:hAnsi="Calibri"/>
          <w:b/>
          <w:sz w:val="23"/>
          <w:szCs w:val="23"/>
        </w:rPr>
      </w:pPr>
    </w:p>
    <w:p w14:paraId="3393A17E"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Describe readiness and likelihood of being able to complete project </w:t>
      </w:r>
      <w:r w:rsidRPr="00E022F8">
        <w:rPr>
          <w:rFonts w:ascii="Calibri" w:hAnsi="Calibri"/>
          <w:i/>
          <w:sz w:val="23"/>
          <w:szCs w:val="23"/>
        </w:rPr>
        <w:t>(what actions and discussions have already taken place)</w:t>
      </w:r>
      <w:r w:rsidRPr="00E022F8">
        <w:rPr>
          <w:rFonts w:ascii="Calibri" w:hAnsi="Calibri"/>
          <w:b/>
          <w:sz w:val="23"/>
          <w:szCs w:val="23"/>
        </w:rPr>
        <w:t xml:space="preserve">: </w:t>
      </w:r>
    </w:p>
    <w:p w14:paraId="41A73338" w14:textId="77777777" w:rsidR="00E022F8" w:rsidRPr="00E022F8" w:rsidRDefault="00E022F8" w:rsidP="00E022F8">
      <w:pPr>
        <w:rPr>
          <w:rFonts w:ascii="Calibri" w:hAnsi="Calibri"/>
          <w:b/>
          <w:sz w:val="23"/>
          <w:szCs w:val="23"/>
        </w:rPr>
      </w:pPr>
    </w:p>
    <w:p w14:paraId="4664BA05" w14:textId="77777777" w:rsidR="00E022F8" w:rsidRPr="00E022F8" w:rsidRDefault="00E022F8" w:rsidP="00E022F8">
      <w:pPr>
        <w:rPr>
          <w:rFonts w:ascii="Calibri" w:hAnsi="Calibri"/>
          <w:b/>
          <w:sz w:val="23"/>
          <w:szCs w:val="23"/>
        </w:rPr>
      </w:pPr>
      <w:r w:rsidRPr="00E022F8">
        <w:rPr>
          <w:rFonts w:ascii="Calibri" w:hAnsi="Calibri"/>
          <w:b/>
          <w:sz w:val="23"/>
          <w:szCs w:val="23"/>
        </w:rPr>
        <w:t>Briefly describe your organization’s financial and staffing capacity to hold and manage this easement:</w:t>
      </w:r>
    </w:p>
    <w:p w14:paraId="21412105" w14:textId="77777777" w:rsidR="00E022F8" w:rsidRPr="00E022F8" w:rsidRDefault="00E022F8" w:rsidP="00E022F8">
      <w:pPr>
        <w:rPr>
          <w:rFonts w:ascii="Calibri" w:hAnsi="Calibri"/>
          <w:b/>
          <w:sz w:val="23"/>
          <w:szCs w:val="23"/>
        </w:rPr>
      </w:pPr>
    </w:p>
    <w:p w14:paraId="5A9C7011" w14:textId="77777777" w:rsidR="00E022F8" w:rsidRPr="00E022F8" w:rsidRDefault="00E022F8" w:rsidP="00E022F8">
      <w:pPr>
        <w:rPr>
          <w:rFonts w:ascii="Calibri" w:hAnsi="Calibri"/>
          <w:b/>
          <w:sz w:val="26"/>
          <w:szCs w:val="26"/>
          <w:u w:val="single"/>
        </w:rPr>
      </w:pPr>
      <w:r w:rsidRPr="00E022F8">
        <w:rPr>
          <w:rFonts w:ascii="Calibri" w:hAnsi="Calibri"/>
          <w:b/>
          <w:sz w:val="26"/>
          <w:szCs w:val="26"/>
          <w:u w:val="single"/>
        </w:rPr>
        <w:t>Project and Tract Information</w:t>
      </w:r>
    </w:p>
    <w:p w14:paraId="3E841F4E" w14:textId="77777777" w:rsidR="00E022F8" w:rsidRPr="00E022F8" w:rsidRDefault="00E022F8" w:rsidP="00E022F8">
      <w:pPr>
        <w:rPr>
          <w:rFonts w:ascii="Calibri" w:hAnsi="Calibri"/>
          <w:b/>
          <w:sz w:val="23"/>
          <w:szCs w:val="23"/>
        </w:rPr>
      </w:pPr>
      <w:r w:rsidRPr="00E022F8">
        <w:rPr>
          <w:rFonts w:ascii="Calibri" w:hAnsi="Calibri"/>
          <w:b/>
          <w:sz w:val="23"/>
          <w:szCs w:val="23"/>
        </w:rPr>
        <w:t>Attach 1) proximity map, 2) aerial photo and topo map of property, 3) existing land cover map (e.g. forest, cropland, native grassland), and 4) planned land cover map if different than present.</w:t>
      </w:r>
    </w:p>
    <w:p w14:paraId="5AE21475"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Township/Range/Section(s): _____________   County: ___________ Nearest City: _____________  </w:t>
      </w:r>
      <w:r w:rsidRPr="00E022F8">
        <w:rPr>
          <w:rFonts w:ascii="Calibri" w:hAnsi="Calibri"/>
          <w:b/>
          <w:sz w:val="23"/>
          <w:szCs w:val="23"/>
        </w:rPr>
        <w:tab/>
      </w:r>
    </w:p>
    <w:p w14:paraId="2E37A2E6"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Acres to be placed under proposed easement eligible for grant funding </w:t>
      </w:r>
      <w:r w:rsidRPr="00E022F8">
        <w:rPr>
          <w:rFonts w:ascii="Calibri" w:hAnsi="Calibri"/>
          <w:i/>
          <w:sz w:val="23"/>
          <w:szCs w:val="23"/>
        </w:rPr>
        <w:t>(provide map if not total tract; at least 75% of acres to be funded must be existing or planned natural habitat)</w:t>
      </w:r>
      <w:r w:rsidRPr="00E022F8">
        <w:rPr>
          <w:rFonts w:ascii="Calibri" w:hAnsi="Calibri"/>
          <w:sz w:val="23"/>
          <w:szCs w:val="23"/>
        </w:rPr>
        <w:t>:</w:t>
      </w:r>
      <w:r w:rsidRPr="00E022F8">
        <w:rPr>
          <w:rFonts w:ascii="Calibri" w:hAnsi="Calibri"/>
          <w:b/>
          <w:sz w:val="23"/>
          <w:szCs w:val="23"/>
        </w:rPr>
        <w:t xml:space="preserve"> _________</w:t>
      </w:r>
    </w:p>
    <w:p w14:paraId="27711597" w14:textId="77777777" w:rsidR="00E022F8" w:rsidRPr="00E022F8" w:rsidRDefault="00E022F8" w:rsidP="00E022F8">
      <w:pPr>
        <w:rPr>
          <w:rFonts w:ascii="Calibri" w:hAnsi="Calibri"/>
          <w:b/>
          <w:sz w:val="23"/>
          <w:szCs w:val="23"/>
        </w:rPr>
      </w:pPr>
    </w:p>
    <w:p w14:paraId="385618FF"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Provide a general description of project and statement of project benefit(s) pertinent to MDC’s Mission and strategic plan: </w:t>
      </w:r>
    </w:p>
    <w:p w14:paraId="5A09D1FE" w14:textId="77777777" w:rsidR="00E022F8" w:rsidRPr="00E022F8" w:rsidRDefault="00E022F8" w:rsidP="00E022F8">
      <w:pPr>
        <w:rPr>
          <w:rFonts w:ascii="Calibri" w:hAnsi="Calibri"/>
          <w:b/>
          <w:sz w:val="23"/>
          <w:szCs w:val="23"/>
        </w:rPr>
      </w:pPr>
    </w:p>
    <w:p w14:paraId="6A798EC6" w14:textId="3557FF92" w:rsidR="00E022F8" w:rsidRPr="00E022F8" w:rsidRDefault="00E022F8" w:rsidP="00E022F8">
      <w:pPr>
        <w:rPr>
          <w:rFonts w:ascii="Calibri" w:hAnsi="Calibri"/>
          <w:i/>
          <w:sz w:val="23"/>
          <w:szCs w:val="23"/>
        </w:rPr>
      </w:pPr>
      <w:r w:rsidRPr="00E022F8">
        <w:rPr>
          <w:rFonts w:ascii="Calibri" w:hAnsi="Calibri"/>
          <w:b/>
          <w:sz w:val="23"/>
          <w:szCs w:val="23"/>
        </w:rPr>
        <w:t xml:space="preserve">Provide a narrative description of the property including a detailed assessment of whether existing natural habitats/communities or portions are of high quality, average quality, or are degraded. Include description of recent (last 20 years) and historical land use and management of property. Also describe any noteworthy natural features (e.g. caves, springs), buildings, hazards, disturbances, or other significant characteristics? (describe): </w:t>
      </w:r>
      <w:r w:rsidR="009E22DA">
        <w:rPr>
          <w:rFonts w:ascii="Calibri" w:hAnsi="Calibri"/>
          <w:b/>
          <w:sz w:val="23"/>
          <w:szCs w:val="23"/>
        </w:rPr>
        <w:t xml:space="preserve">                                                    </w:t>
      </w:r>
      <w:r w:rsidRPr="00E022F8">
        <w:rPr>
          <w:rFonts w:ascii="Calibri" w:hAnsi="Calibri"/>
          <w:i/>
          <w:sz w:val="23"/>
          <w:szCs w:val="23"/>
        </w:rPr>
        <w:t>(Question applies to Criterion 10 on project score sheet)</w:t>
      </w:r>
    </w:p>
    <w:p w14:paraId="54673FBC" w14:textId="77777777" w:rsidR="00E022F8" w:rsidRPr="00E022F8" w:rsidRDefault="00E022F8" w:rsidP="00E022F8">
      <w:pPr>
        <w:rPr>
          <w:rFonts w:ascii="Calibri" w:hAnsi="Calibri"/>
          <w:b/>
          <w:sz w:val="23"/>
          <w:szCs w:val="23"/>
        </w:rPr>
      </w:pPr>
    </w:p>
    <w:p w14:paraId="1804E82A" w14:textId="77777777" w:rsidR="00E022F8" w:rsidRPr="00E022F8" w:rsidRDefault="00E022F8" w:rsidP="00E022F8">
      <w:pPr>
        <w:rPr>
          <w:rFonts w:ascii="Calibri" w:hAnsi="Calibri"/>
          <w:b/>
          <w:sz w:val="23"/>
          <w:szCs w:val="23"/>
        </w:rPr>
      </w:pPr>
      <w:r w:rsidRPr="00E022F8">
        <w:rPr>
          <w:rFonts w:ascii="Calibri" w:hAnsi="Calibri"/>
          <w:b/>
          <w:sz w:val="23"/>
          <w:szCs w:val="23"/>
        </w:rPr>
        <w:t>Existing acres per cover type (e.g. forest, native grassland, cropland, pasture):</w:t>
      </w:r>
    </w:p>
    <w:p w14:paraId="0F4B5712" w14:textId="77777777" w:rsidR="00E022F8" w:rsidRPr="00E022F8" w:rsidRDefault="00E022F8" w:rsidP="00E022F8">
      <w:pPr>
        <w:rPr>
          <w:rFonts w:ascii="Calibri" w:hAnsi="Calibri"/>
          <w:b/>
          <w:sz w:val="23"/>
          <w:szCs w:val="23"/>
        </w:rPr>
      </w:pPr>
    </w:p>
    <w:p w14:paraId="58580FC6"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Planned acres per cover type (e.g. forest, native grassland, cropland, pasture): </w:t>
      </w:r>
    </w:p>
    <w:p w14:paraId="45620EA6" w14:textId="77777777" w:rsidR="00E022F8" w:rsidRPr="00E022F8" w:rsidRDefault="00E022F8" w:rsidP="00E022F8">
      <w:pPr>
        <w:rPr>
          <w:rFonts w:ascii="Calibri" w:hAnsi="Calibri"/>
          <w:b/>
          <w:sz w:val="23"/>
          <w:szCs w:val="23"/>
        </w:rPr>
      </w:pPr>
    </w:p>
    <w:p w14:paraId="60B6189F" w14:textId="17CDE7DB" w:rsidR="00E022F8" w:rsidRPr="00E022F8" w:rsidRDefault="00E022F8" w:rsidP="00E022F8">
      <w:pPr>
        <w:rPr>
          <w:rFonts w:ascii="Calibri" w:hAnsi="Calibri"/>
          <w:i/>
          <w:sz w:val="23"/>
          <w:szCs w:val="23"/>
        </w:rPr>
      </w:pPr>
      <w:r w:rsidRPr="00E022F8">
        <w:rPr>
          <w:rFonts w:ascii="Calibri" w:hAnsi="Calibri"/>
          <w:b/>
          <w:sz w:val="23"/>
          <w:szCs w:val="23"/>
        </w:rPr>
        <w:t>Are “blue line” tributaries protected through exclusion of livestock and 50+ feet of natural vegetation on either side of stream under tract ownership; or is protection planned within 2 years of easement closing? (describe):</w:t>
      </w:r>
      <w:r w:rsidR="009E22DA">
        <w:rPr>
          <w:rFonts w:ascii="Calibri" w:hAnsi="Calibri"/>
          <w:b/>
          <w:sz w:val="23"/>
          <w:szCs w:val="23"/>
        </w:rPr>
        <w:t xml:space="preserve">                                                                                                        </w:t>
      </w:r>
      <w:r w:rsidRPr="00E022F8">
        <w:rPr>
          <w:rFonts w:ascii="Calibri" w:hAnsi="Calibri"/>
          <w:i/>
          <w:sz w:val="23"/>
          <w:szCs w:val="23"/>
        </w:rPr>
        <w:t>(Question applies to Criterion 9 on project score sheet)</w:t>
      </w:r>
    </w:p>
    <w:p w14:paraId="44DB7AA8" w14:textId="77777777" w:rsidR="00E022F8" w:rsidRPr="00E022F8" w:rsidRDefault="00E022F8" w:rsidP="00E022F8">
      <w:pPr>
        <w:rPr>
          <w:rFonts w:ascii="Calibri" w:hAnsi="Calibri"/>
          <w:b/>
          <w:sz w:val="23"/>
          <w:szCs w:val="23"/>
        </w:rPr>
      </w:pPr>
    </w:p>
    <w:p w14:paraId="32FD5247"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Describe any existing easements, deed restrictions, or severed rights that exist on the tract (utility, ingress/egress, conservation, mineral rights, etc.): </w:t>
      </w:r>
    </w:p>
    <w:p w14:paraId="3B4A4011" w14:textId="77777777" w:rsidR="00E022F8" w:rsidRPr="00E022F8" w:rsidRDefault="00E022F8" w:rsidP="00E022F8">
      <w:pPr>
        <w:rPr>
          <w:rFonts w:ascii="Calibri" w:hAnsi="Calibri"/>
          <w:b/>
          <w:sz w:val="23"/>
          <w:szCs w:val="23"/>
        </w:rPr>
      </w:pPr>
    </w:p>
    <w:p w14:paraId="2A889096" w14:textId="77777777" w:rsidR="00E022F8" w:rsidRPr="00E022F8" w:rsidRDefault="00E022F8" w:rsidP="00E022F8">
      <w:pPr>
        <w:rPr>
          <w:rFonts w:ascii="Calibri" w:hAnsi="Calibri"/>
          <w:b/>
          <w:sz w:val="23"/>
          <w:szCs w:val="23"/>
        </w:rPr>
      </w:pPr>
      <w:r w:rsidRPr="00E022F8">
        <w:rPr>
          <w:rFonts w:ascii="Calibri" w:hAnsi="Calibri"/>
          <w:b/>
          <w:sz w:val="23"/>
          <w:szCs w:val="23"/>
        </w:rPr>
        <w:t>Are there any local land use planning/zoning plans that could conflict with this proposed easement? (describe):</w:t>
      </w:r>
    </w:p>
    <w:p w14:paraId="541F9E1C" w14:textId="77777777" w:rsidR="00E022F8" w:rsidRPr="00E022F8" w:rsidRDefault="00E022F8" w:rsidP="00E022F8">
      <w:pPr>
        <w:rPr>
          <w:rFonts w:ascii="Calibri" w:hAnsi="Calibri"/>
          <w:sz w:val="23"/>
          <w:szCs w:val="23"/>
        </w:rPr>
      </w:pPr>
    </w:p>
    <w:p w14:paraId="4295FFB0" w14:textId="1CA5E5DE" w:rsidR="00E022F8" w:rsidRPr="00E022F8" w:rsidRDefault="00E022F8" w:rsidP="00E022F8">
      <w:pPr>
        <w:rPr>
          <w:rFonts w:ascii="Calibri" w:hAnsi="Calibri"/>
          <w:i/>
          <w:sz w:val="23"/>
          <w:szCs w:val="23"/>
        </w:rPr>
      </w:pPr>
      <w:r w:rsidRPr="00E022F8">
        <w:rPr>
          <w:rFonts w:ascii="Calibri" w:hAnsi="Calibri"/>
          <w:b/>
          <w:sz w:val="23"/>
          <w:szCs w:val="23"/>
        </w:rPr>
        <w:t xml:space="preserve">Is the property adjacent to any other public or protected lands or within one mile? (if so, explain): </w:t>
      </w:r>
      <w:r w:rsidRPr="00E022F8">
        <w:rPr>
          <w:rFonts w:ascii="Calibri" w:hAnsi="Calibri"/>
          <w:i/>
          <w:sz w:val="23"/>
          <w:szCs w:val="23"/>
        </w:rPr>
        <w:t>(Question applies to Criterion 5 on project score sheet)</w:t>
      </w:r>
    </w:p>
    <w:p w14:paraId="0F7ED86F" w14:textId="77777777" w:rsidR="00E022F8" w:rsidRPr="00E022F8" w:rsidRDefault="00E022F8" w:rsidP="00E022F8">
      <w:pPr>
        <w:rPr>
          <w:rFonts w:ascii="Calibri" w:hAnsi="Calibri"/>
          <w:b/>
          <w:sz w:val="23"/>
          <w:szCs w:val="23"/>
        </w:rPr>
      </w:pPr>
    </w:p>
    <w:p w14:paraId="1041D778"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Is the property involved in any kind of mitigation activity/settlement? (describe): </w:t>
      </w:r>
    </w:p>
    <w:p w14:paraId="48F3D276" w14:textId="77777777" w:rsidR="00E022F8" w:rsidRPr="00E022F8" w:rsidRDefault="00E022F8" w:rsidP="00E022F8">
      <w:pPr>
        <w:rPr>
          <w:rFonts w:ascii="Calibri" w:hAnsi="Calibri"/>
          <w:b/>
          <w:sz w:val="23"/>
          <w:szCs w:val="23"/>
        </w:rPr>
      </w:pPr>
    </w:p>
    <w:p w14:paraId="75A9D2C2" w14:textId="034669C2" w:rsidR="00E022F8" w:rsidRPr="00E022F8" w:rsidRDefault="00E022F8" w:rsidP="00E022F8">
      <w:pPr>
        <w:rPr>
          <w:rFonts w:ascii="Calibri" w:hAnsi="Calibri"/>
          <w:i/>
          <w:sz w:val="23"/>
          <w:szCs w:val="23"/>
        </w:rPr>
      </w:pPr>
      <w:r w:rsidRPr="00E022F8">
        <w:rPr>
          <w:rFonts w:ascii="Calibri" w:hAnsi="Calibri"/>
          <w:b/>
          <w:sz w:val="23"/>
          <w:szCs w:val="23"/>
        </w:rPr>
        <w:t xml:space="preserve">Are you aware of the tract falling within a priority area (i.e. geography, watershed, habitat type, other) for conservation purposes of a partner organization? Explain: </w:t>
      </w:r>
      <w:r>
        <w:rPr>
          <w:rFonts w:ascii="Calibri" w:hAnsi="Calibri"/>
          <w:b/>
          <w:sz w:val="23"/>
          <w:szCs w:val="23"/>
        </w:rPr>
        <w:t xml:space="preserve">                                      </w:t>
      </w:r>
      <w:r w:rsidRPr="00E022F8">
        <w:rPr>
          <w:rFonts w:ascii="Calibri" w:hAnsi="Calibri"/>
          <w:i/>
          <w:sz w:val="23"/>
          <w:szCs w:val="23"/>
        </w:rPr>
        <w:t>(Question applies to Criterion 6 on project score sheet)</w:t>
      </w:r>
    </w:p>
    <w:p w14:paraId="0F0754AA" w14:textId="77777777" w:rsidR="00E022F8" w:rsidRPr="00E022F8" w:rsidRDefault="00E022F8" w:rsidP="00E022F8">
      <w:pPr>
        <w:rPr>
          <w:rFonts w:ascii="Calibri" w:hAnsi="Calibri"/>
          <w:b/>
          <w:sz w:val="23"/>
          <w:szCs w:val="23"/>
        </w:rPr>
      </w:pPr>
    </w:p>
    <w:p w14:paraId="2747BEB9" w14:textId="77777777" w:rsidR="00E022F8" w:rsidRPr="00E022F8" w:rsidRDefault="00E022F8" w:rsidP="00E022F8">
      <w:pPr>
        <w:rPr>
          <w:rFonts w:ascii="Calibri" w:hAnsi="Calibri"/>
          <w:b/>
          <w:sz w:val="26"/>
          <w:szCs w:val="26"/>
          <w:u w:val="single"/>
        </w:rPr>
      </w:pPr>
      <w:r w:rsidRPr="00E022F8">
        <w:rPr>
          <w:rFonts w:ascii="Calibri" w:hAnsi="Calibri"/>
          <w:b/>
          <w:sz w:val="26"/>
          <w:szCs w:val="26"/>
          <w:u w:val="single"/>
        </w:rPr>
        <w:t>Easement Information</w:t>
      </w:r>
    </w:p>
    <w:p w14:paraId="0C3E754E" w14:textId="77777777" w:rsidR="00E022F8" w:rsidRPr="00E022F8" w:rsidRDefault="00E022F8" w:rsidP="00E022F8">
      <w:pPr>
        <w:rPr>
          <w:rFonts w:ascii="Calibri" w:hAnsi="Calibri"/>
          <w:b/>
          <w:sz w:val="23"/>
          <w:szCs w:val="23"/>
        </w:rPr>
      </w:pPr>
      <w:r w:rsidRPr="00E022F8">
        <w:rPr>
          <w:rFonts w:ascii="Calibri" w:hAnsi="Calibri"/>
          <w:b/>
          <w:sz w:val="23"/>
          <w:szCs w:val="23"/>
        </w:rPr>
        <w:t>Will the proposed easement include any building envelopes or subdivision allowances? (describe; provide map if applicable):</w:t>
      </w:r>
    </w:p>
    <w:p w14:paraId="5326F645" w14:textId="77777777" w:rsidR="00E022F8" w:rsidRPr="00E022F8" w:rsidRDefault="00E022F8" w:rsidP="00E022F8">
      <w:pPr>
        <w:rPr>
          <w:rFonts w:ascii="Calibri" w:hAnsi="Calibri"/>
          <w:b/>
          <w:sz w:val="23"/>
          <w:szCs w:val="23"/>
        </w:rPr>
      </w:pPr>
    </w:p>
    <w:p w14:paraId="7B9224B5" w14:textId="1FA22E8D" w:rsidR="00E022F8" w:rsidRPr="00E022F8" w:rsidRDefault="00E022F8" w:rsidP="00E022F8">
      <w:pPr>
        <w:rPr>
          <w:rFonts w:ascii="Calibri" w:hAnsi="Calibri"/>
          <w:i/>
          <w:sz w:val="23"/>
          <w:szCs w:val="23"/>
        </w:rPr>
      </w:pPr>
      <w:r w:rsidRPr="00E022F8">
        <w:rPr>
          <w:rFonts w:ascii="Calibri" w:hAnsi="Calibri"/>
          <w:b/>
          <w:sz w:val="23"/>
          <w:szCs w:val="23"/>
        </w:rPr>
        <w:lastRenderedPageBreak/>
        <w:t>Will property be open to public access (not required, but public access provides added project scoring points)? If so, describe what public access will be allowed:</w:t>
      </w:r>
      <w:r w:rsidR="009E22DA">
        <w:rPr>
          <w:rFonts w:ascii="Calibri" w:hAnsi="Calibri"/>
          <w:b/>
          <w:sz w:val="23"/>
          <w:szCs w:val="23"/>
        </w:rPr>
        <w:t xml:space="preserve">                                          </w:t>
      </w:r>
      <w:r>
        <w:rPr>
          <w:rFonts w:ascii="Calibri" w:hAnsi="Calibri"/>
          <w:b/>
          <w:sz w:val="23"/>
          <w:szCs w:val="23"/>
        </w:rPr>
        <w:t xml:space="preserve"> </w:t>
      </w:r>
      <w:r w:rsidRPr="00E022F8">
        <w:rPr>
          <w:rFonts w:ascii="Calibri" w:hAnsi="Calibri"/>
          <w:i/>
          <w:sz w:val="23"/>
          <w:szCs w:val="23"/>
        </w:rPr>
        <w:t>(Question applies to Criterion 7 on project score sheet)</w:t>
      </w:r>
    </w:p>
    <w:p w14:paraId="3388D190" w14:textId="77777777" w:rsidR="00E022F8" w:rsidRPr="00E022F8" w:rsidRDefault="00E022F8" w:rsidP="00E022F8">
      <w:pPr>
        <w:rPr>
          <w:rFonts w:ascii="Calibri" w:hAnsi="Calibri"/>
          <w:b/>
          <w:sz w:val="26"/>
          <w:szCs w:val="26"/>
          <w:u w:val="single"/>
        </w:rPr>
      </w:pPr>
      <w:r w:rsidRPr="00E022F8">
        <w:rPr>
          <w:rFonts w:ascii="Calibri" w:hAnsi="Calibri"/>
          <w:b/>
          <w:sz w:val="26"/>
          <w:szCs w:val="26"/>
          <w:u w:val="single"/>
        </w:rPr>
        <w:t>Other</w:t>
      </w:r>
    </w:p>
    <w:p w14:paraId="78C1AE6F"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Are there other important points or considerations? </w:t>
      </w:r>
    </w:p>
    <w:p w14:paraId="7A0E29A6" w14:textId="77777777" w:rsidR="00E022F8" w:rsidRPr="00E022F8" w:rsidRDefault="00E022F8" w:rsidP="00E022F8">
      <w:pPr>
        <w:rPr>
          <w:rFonts w:ascii="Calibri" w:hAnsi="Calibri"/>
          <w:b/>
          <w:sz w:val="26"/>
          <w:szCs w:val="26"/>
          <w:u w:val="single"/>
        </w:rPr>
      </w:pPr>
    </w:p>
    <w:p w14:paraId="0C60ABA9" w14:textId="77777777" w:rsidR="00E022F8" w:rsidRPr="00E022F8" w:rsidRDefault="00E022F8" w:rsidP="00E022F8">
      <w:pPr>
        <w:rPr>
          <w:rFonts w:ascii="Calibri" w:hAnsi="Calibri"/>
          <w:b/>
          <w:sz w:val="26"/>
          <w:szCs w:val="26"/>
          <w:u w:val="single"/>
        </w:rPr>
      </w:pPr>
      <w:r w:rsidRPr="00E022F8">
        <w:rPr>
          <w:rFonts w:ascii="Calibri" w:hAnsi="Calibri"/>
          <w:b/>
          <w:sz w:val="26"/>
          <w:szCs w:val="26"/>
          <w:u w:val="single"/>
        </w:rPr>
        <w:t>Signature and Submission Information</w:t>
      </w:r>
    </w:p>
    <w:p w14:paraId="48BFA568" w14:textId="77777777" w:rsidR="00E022F8" w:rsidRPr="00E022F8" w:rsidRDefault="00E022F8" w:rsidP="00E022F8">
      <w:pPr>
        <w:rPr>
          <w:rFonts w:ascii="Calibri" w:hAnsi="Calibri"/>
          <w:b/>
          <w:sz w:val="23"/>
          <w:szCs w:val="23"/>
        </w:rPr>
      </w:pPr>
      <w:r w:rsidRPr="00E022F8">
        <w:rPr>
          <w:rFonts w:ascii="Calibri" w:hAnsi="Calibri"/>
          <w:b/>
          <w:sz w:val="23"/>
          <w:szCs w:val="23"/>
        </w:rPr>
        <w:t>Applicant (land trust) signature: I certify that _______________________ (organization) has read, understands, and agrees to the requirements of this program (as described in Land Conservation Partnership Grant Details Document); and understands all the above responses to be true. I further certify that the landowner of this property is aware of this grant application and the requirements of this grant program and is in support of the application.</w:t>
      </w:r>
    </w:p>
    <w:p w14:paraId="7B39651D" w14:textId="77777777" w:rsidR="00E022F8" w:rsidRPr="00E022F8" w:rsidRDefault="00E022F8" w:rsidP="00E022F8">
      <w:pPr>
        <w:rPr>
          <w:rFonts w:ascii="Calibri" w:hAnsi="Calibri"/>
          <w:b/>
          <w:sz w:val="23"/>
          <w:szCs w:val="23"/>
        </w:rPr>
      </w:pPr>
    </w:p>
    <w:p w14:paraId="7C589E4D" w14:textId="77777777" w:rsidR="00E022F8" w:rsidRPr="00E022F8" w:rsidRDefault="00E022F8" w:rsidP="00E022F8">
      <w:pPr>
        <w:rPr>
          <w:rFonts w:ascii="Calibri" w:hAnsi="Calibri"/>
          <w:b/>
          <w:sz w:val="23"/>
          <w:szCs w:val="23"/>
        </w:rPr>
      </w:pPr>
      <w:r w:rsidRPr="00E022F8">
        <w:rPr>
          <w:rFonts w:ascii="Calibri" w:hAnsi="Calibri"/>
          <w:b/>
          <w:sz w:val="23"/>
          <w:szCs w:val="23"/>
        </w:rPr>
        <w:t>________________________________________</w:t>
      </w:r>
      <w:r w:rsidRPr="00E022F8">
        <w:rPr>
          <w:rFonts w:ascii="Calibri" w:hAnsi="Calibri"/>
          <w:b/>
          <w:sz w:val="23"/>
          <w:szCs w:val="23"/>
        </w:rPr>
        <w:tab/>
        <w:t>______________________________</w:t>
      </w:r>
    </w:p>
    <w:p w14:paraId="6EBDE29C"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Applicant signature </w:t>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t>Date</w:t>
      </w:r>
    </w:p>
    <w:p w14:paraId="2EC89FC9" w14:textId="77777777" w:rsidR="00AE165F" w:rsidRPr="00AE165F" w:rsidRDefault="00E022F8" w:rsidP="00E022F8">
      <w:pPr>
        <w:rPr>
          <w:rFonts w:ascii="Calibri" w:hAnsi="Calibri" w:cs="Calibri"/>
          <w:b/>
          <w:sz w:val="23"/>
          <w:szCs w:val="23"/>
        </w:rPr>
      </w:pPr>
      <w:r w:rsidRPr="00AE165F">
        <w:rPr>
          <w:rFonts w:ascii="Calibri" w:hAnsi="Calibri" w:cs="Calibri"/>
          <w:b/>
          <w:sz w:val="23"/>
          <w:szCs w:val="23"/>
        </w:rPr>
        <w:t xml:space="preserve">Please submit application to: </w:t>
      </w:r>
    </w:p>
    <w:p w14:paraId="5FD3A7E0" w14:textId="15DDB1AD" w:rsidR="00AE165F" w:rsidRPr="00AE165F" w:rsidRDefault="00AE165F" w:rsidP="00AE165F">
      <w:pPr>
        <w:pStyle w:val="NoSpacing"/>
        <w:ind w:firstLine="720"/>
        <w:rPr>
          <w:rFonts w:ascii="Calibri" w:hAnsi="Calibri" w:cs="Calibri"/>
          <w:sz w:val="23"/>
          <w:szCs w:val="23"/>
        </w:rPr>
      </w:pPr>
      <w:r w:rsidRPr="00AE165F">
        <w:rPr>
          <w:rFonts w:ascii="Calibri" w:hAnsi="Calibri" w:cs="Calibri"/>
          <w:sz w:val="23"/>
          <w:szCs w:val="23"/>
        </w:rPr>
        <w:t xml:space="preserve">Email: </w:t>
      </w:r>
      <w:hyperlink r:id="rId9" w:history="1">
        <w:r w:rsidRPr="00AE165F">
          <w:rPr>
            <w:rStyle w:val="Hyperlink"/>
            <w:rFonts w:ascii="Calibri" w:hAnsi="Calibri" w:cs="Calibri"/>
            <w:sz w:val="23"/>
            <w:szCs w:val="23"/>
          </w:rPr>
          <w:t>Gus.Raeker@mdc.mo.gov</w:t>
        </w:r>
      </w:hyperlink>
      <w:r w:rsidRPr="00AE165F">
        <w:rPr>
          <w:rFonts w:ascii="Calibri" w:hAnsi="Calibri" w:cs="Calibri"/>
          <w:sz w:val="23"/>
          <w:szCs w:val="23"/>
        </w:rPr>
        <w:t xml:space="preserve"> or</w:t>
      </w:r>
    </w:p>
    <w:p w14:paraId="77D9E750" w14:textId="77777777" w:rsidR="00AE165F" w:rsidRPr="00AE165F" w:rsidRDefault="00AE165F" w:rsidP="00AE165F">
      <w:pPr>
        <w:pStyle w:val="NoSpacing"/>
        <w:ind w:firstLine="720"/>
        <w:rPr>
          <w:rFonts w:ascii="Calibri" w:hAnsi="Calibri" w:cs="Calibri"/>
          <w:sz w:val="23"/>
          <w:szCs w:val="23"/>
        </w:rPr>
      </w:pPr>
    </w:p>
    <w:p w14:paraId="057C3EB9" w14:textId="55DC19E2" w:rsidR="00AE165F" w:rsidRPr="00AE165F" w:rsidRDefault="00AE165F" w:rsidP="00AE165F">
      <w:pPr>
        <w:pStyle w:val="NoSpacing"/>
        <w:ind w:firstLine="720"/>
        <w:rPr>
          <w:rFonts w:ascii="Calibri" w:hAnsi="Calibri" w:cs="Calibri"/>
          <w:sz w:val="23"/>
          <w:szCs w:val="23"/>
        </w:rPr>
      </w:pPr>
      <w:r w:rsidRPr="00AE165F">
        <w:rPr>
          <w:rFonts w:ascii="Calibri" w:hAnsi="Calibri" w:cs="Calibri"/>
          <w:sz w:val="23"/>
          <w:szCs w:val="23"/>
        </w:rPr>
        <w:t>Mail:</w:t>
      </w:r>
      <w:r w:rsidRPr="00AE165F">
        <w:rPr>
          <w:rFonts w:ascii="Calibri" w:hAnsi="Calibri" w:cs="Calibri"/>
          <w:sz w:val="23"/>
          <w:szCs w:val="23"/>
        </w:rPr>
        <w:tab/>
      </w:r>
      <w:r w:rsidR="00871F52" w:rsidRPr="00AE165F">
        <w:rPr>
          <w:rFonts w:ascii="Calibri" w:hAnsi="Calibri" w:cs="Calibri"/>
          <w:sz w:val="23"/>
          <w:szCs w:val="23"/>
        </w:rPr>
        <w:t>Gus Raeker</w:t>
      </w:r>
    </w:p>
    <w:p w14:paraId="02E07F96" w14:textId="77777777" w:rsidR="00AE165F" w:rsidRPr="00AE165F" w:rsidRDefault="00871F52" w:rsidP="00AE165F">
      <w:pPr>
        <w:pStyle w:val="NoSpacing"/>
        <w:ind w:left="720" w:firstLine="720"/>
        <w:rPr>
          <w:rFonts w:ascii="Calibri" w:hAnsi="Calibri" w:cs="Calibri"/>
          <w:sz w:val="23"/>
          <w:szCs w:val="23"/>
        </w:rPr>
      </w:pPr>
      <w:r w:rsidRPr="00AE165F">
        <w:rPr>
          <w:rFonts w:ascii="Calibri" w:hAnsi="Calibri" w:cs="Calibri"/>
          <w:sz w:val="23"/>
          <w:szCs w:val="23"/>
        </w:rPr>
        <w:t>Missouri Department of Conservation</w:t>
      </w:r>
    </w:p>
    <w:p w14:paraId="1E173AD1" w14:textId="21A3CD01" w:rsidR="00E022F8" w:rsidRPr="00AE165F" w:rsidRDefault="00871F52" w:rsidP="00AE165F">
      <w:pPr>
        <w:pStyle w:val="NoSpacing"/>
        <w:ind w:left="720" w:firstLine="720"/>
        <w:rPr>
          <w:rFonts w:ascii="Calibri" w:hAnsi="Calibri" w:cs="Calibri"/>
          <w:sz w:val="23"/>
          <w:szCs w:val="23"/>
        </w:rPr>
      </w:pPr>
      <w:r w:rsidRPr="00AE165F">
        <w:rPr>
          <w:rFonts w:ascii="Calibri" w:hAnsi="Calibri" w:cs="Calibri"/>
          <w:sz w:val="23"/>
          <w:szCs w:val="23"/>
        </w:rPr>
        <w:t xml:space="preserve">P.O. </w:t>
      </w:r>
      <w:r w:rsidR="00AE165F" w:rsidRPr="00AE165F">
        <w:rPr>
          <w:rFonts w:ascii="Calibri" w:hAnsi="Calibri" w:cs="Calibri"/>
          <w:sz w:val="23"/>
          <w:szCs w:val="23"/>
        </w:rPr>
        <w:t xml:space="preserve">Box 180; Jefferson City, MO 65102 </w:t>
      </w:r>
    </w:p>
    <w:p w14:paraId="244D3966" w14:textId="77777777" w:rsidR="00AE165F" w:rsidRPr="00AE165F" w:rsidRDefault="00AE165F" w:rsidP="00AE165F">
      <w:pPr>
        <w:pStyle w:val="NoSpacing"/>
        <w:rPr>
          <w:rFonts w:ascii="Calibri" w:hAnsi="Calibri" w:cs="Calibri"/>
          <w:sz w:val="23"/>
          <w:szCs w:val="23"/>
        </w:rPr>
      </w:pPr>
    </w:p>
    <w:p w14:paraId="7C38136D" w14:textId="35647BC8" w:rsidR="00E022F8" w:rsidRPr="00AE165F" w:rsidRDefault="00E022F8" w:rsidP="00E022F8">
      <w:pPr>
        <w:rPr>
          <w:rFonts w:ascii="Calibri" w:hAnsi="Calibri" w:cs="Calibri"/>
          <w:b/>
          <w:sz w:val="23"/>
          <w:szCs w:val="23"/>
        </w:rPr>
      </w:pPr>
      <w:r w:rsidRPr="00AE165F">
        <w:rPr>
          <w:rFonts w:ascii="Calibri" w:hAnsi="Calibri" w:cs="Calibri"/>
          <w:b/>
          <w:sz w:val="23"/>
          <w:szCs w:val="23"/>
        </w:rPr>
        <w:t xml:space="preserve">Application must be received by </w:t>
      </w:r>
      <w:r w:rsidR="00BE3BC2">
        <w:rPr>
          <w:rFonts w:ascii="Calibri" w:hAnsi="Calibri" w:cs="Calibri"/>
          <w:b/>
          <w:sz w:val="23"/>
          <w:szCs w:val="23"/>
        </w:rPr>
        <w:t xml:space="preserve">September 17, </w:t>
      </w:r>
      <w:proofErr w:type="gramStart"/>
      <w:r w:rsidR="00BE3BC2">
        <w:rPr>
          <w:rFonts w:ascii="Calibri" w:hAnsi="Calibri" w:cs="Calibri"/>
          <w:b/>
          <w:sz w:val="23"/>
          <w:szCs w:val="23"/>
        </w:rPr>
        <w:t>2021</w:t>
      </w:r>
      <w:proofErr w:type="gramEnd"/>
      <w:r w:rsidRPr="00AE165F">
        <w:rPr>
          <w:rFonts w:ascii="Calibri" w:hAnsi="Calibri" w:cs="Calibri"/>
          <w:b/>
          <w:sz w:val="23"/>
          <w:szCs w:val="23"/>
        </w:rPr>
        <w:t xml:space="preserve"> to be considered for this RFP.</w:t>
      </w:r>
    </w:p>
    <w:p w14:paraId="6B6B0B9D" w14:textId="65BEB070" w:rsidR="00E022F8" w:rsidRPr="00AE165F" w:rsidRDefault="00E022F8" w:rsidP="00E022F8">
      <w:pPr>
        <w:rPr>
          <w:rFonts w:ascii="Calibri" w:hAnsi="Calibri" w:cs="Calibri"/>
          <w:b/>
          <w:sz w:val="23"/>
          <w:szCs w:val="23"/>
        </w:rPr>
      </w:pPr>
      <w:r w:rsidRPr="00AE165F">
        <w:rPr>
          <w:rFonts w:ascii="Calibri" w:hAnsi="Calibri" w:cs="Calibri"/>
          <w:b/>
          <w:sz w:val="23"/>
          <w:szCs w:val="23"/>
        </w:rPr>
        <w:t xml:space="preserve">For any questions please contact: </w:t>
      </w:r>
      <w:r w:rsidR="00AE165F" w:rsidRPr="00AE165F">
        <w:rPr>
          <w:rFonts w:ascii="Calibri" w:hAnsi="Calibri" w:cs="Calibri"/>
          <w:b/>
          <w:sz w:val="23"/>
          <w:szCs w:val="23"/>
        </w:rPr>
        <w:t>Gus Raeker at Gus.Raeker@mdc.mo.gov or by phone: 573-522-4115 ext. 3129</w:t>
      </w:r>
    </w:p>
    <w:p w14:paraId="490A28E5" w14:textId="3E46EE26" w:rsidR="009E22DA" w:rsidRDefault="009E22DA" w:rsidP="00E022F8">
      <w:pPr>
        <w:tabs>
          <w:tab w:val="left" w:pos="1044"/>
        </w:tabs>
        <w:rPr>
          <w:rFonts w:ascii="Calibri" w:hAnsi="Calibri"/>
        </w:rPr>
      </w:pPr>
    </w:p>
    <w:p w14:paraId="31BA136F" w14:textId="77777777" w:rsidR="009E22DA" w:rsidRPr="009E22DA" w:rsidRDefault="009E22DA" w:rsidP="009E22DA">
      <w:pPr>
        <w:rPr>
          <w:rFonts w:ascii="Calibri" w:hAnsi="Calibri"/>
        </w:rPr>
      </w:pPr>
    </w:p>
    <w:p w14:paraId="6ADB9040" w14:textId="77777777" w:rsidR="009E22DA" w:rsidRPr="009E22DA" w:rsidRDefault="009E22DA" w:rsidP="009E22DA">
      <w:pPr>
        <w:rPr>
          <w:rFonts w:ascii="Calibri" w:hAnsi="Calibri"/>
        </w:rPr>
      </w:pPr>
    </w:p>
    <w:p w14:paraId="39A55F2A" w14:textId="77777777" w:rsidR="009E22DA" w:rsidRPr="009E22DA" w:rsidRDefault="009E22DA" w:rsidP="009E22DA">
      <w:pPr>
        <w:rPr>
          <w:rFonts w:ascii="Calibri" w:hAnsi="Calibri"/>
        </w:rPr>
      </w:pPr>
    </w:p>
    <w:p w14:paraId="0410322A" w14:textId="1C404085" w:rsidR="009E22DA" w:rsidRDefault="009E22DA" w:rsidP="009E22DA">
      <w:pPr>
        <w:rPr>
          <w:rFonts w:ascii="Calibri" w:hAnsi="Calibri"/>
        </w:rPr>
      </w:pPr>
    </w:p>
    <w:p w14:paraId="67F7E04B" w14:textId="51B341F9" w:rsidR="00AF327B" w:rsidRDefault="00AF327B" w:rsidP="009E22DA">
      <w:pPr>
        <w:rPr>
          <w:rFonts w:ascii="Calibri" w:hAnsi="Calibri"/>
        </w:rPr>
      </w:pPr>
    </w:p>
    <w:p w14:paraId="02B495D7" w14:textId="77777777" w:rsidR="009E22DA" w:rsidRDefault="009E22DA" w:rsidP="009E22DA">
      <w:pPr>
        <w:jc w:val="center"/>
        <w:rPr>
          <w:b/>
        </w:rPr>
      </w:pPr>
      <w:r w:rsidRPr="00914378">
        <w:rPr>
          <w:b/>
        </w:rPr>
        <w:lastRenderedPageBreak/>
        <w:t>Land Conservation Partnership Grant – Conservation Easement Project Scoring Sheet</w:t>
      </w:r>
    </w:p>
    <w:p w14:paraId="64E50CBB" w14:textId="77777777" w:rsidR="009E22DA" w:rsidRPr="00E95A2F" w:rsidRDefault="009E22DA" w:rsidP="009E22DA">
      <w:pPr>
        <w:jc w:val="center"/>
        <w:rPr>
          <w:i/>
        </w:rPr>
      </w:pPr>
      <w:r w:rsidRPr="00E95A2F">
        <w:rPr>
          <w:i/>
        </w:rPr>
        <w:t>(to be completed by MDC based on applicant responses and other data)</w:t>
      </w:r>
    </w:p>
    <w:p w14:paraId="50AD59A5" w14:textId="77777777" w:rsidR="009E22DA" w:rsidRDefault="009E22DA" w:rsidP="009E22DA">
      <w:pPr>
        <w:rPr>
          <w:b/>
        </w:rPr>
      </w:pPr>
      <w:r>
        <w:rPr>
          <w:b/>
        </w:rPr>
        <w:t>Applicant name (land trust</w:t>
      </w:r>
      <w:r w:rsidRPr="006D3DF0">
        <w:rPr>
          <w:b/>
        </w:rPr>
        <w:t>):</w:t>
      </w:r>
      <w:r>
        <w:rPr>
          <w:b/>
        </w:rPr>
        <w:t xml:space="preserve"> __________________</w:t>
      </w:r>
      <w:r>
        <w:rPr>
          <w:b/>
        </w:rPr>
        <w:tab/>
        <w:t>Landowner/Tract name: __________________________</w:t>
      </w:r>
    </w:p>
    <w:p w14:paraId="48363284" w14:textId="77777777" w:rsidR="009E22DA" w:rsidRPr="00914378" w:rsidRDefault="009E22DA" w:rsidP="009E22DA">
      <w:pPr>
        <w:rPr>
          <w:b/>
        </w:rPr>
      </w:pPr>
      <w:r>
        <w:rPr>
          <w:b/>
        </w:rPr>
        <w:t>Reviewer name: ____________________________</w:t>
      </w:r>
      <w:r>
        <w:rPr>
          <w:b/>
        </w:rPr>
        <w:tab/>
        <w:t>Review date: ___________________________________</w:t>
      </w:r>
    </w:p>
    <w:tbl>
      <w:tblPr>
        <w:tblStyle w:val="TableGrid"/>
        <w:tblpPr w:leftFromText="180" w:rightFromText="180" w:vertAnchor="page" w:horzAnchor="margin" w:tblpY="3289"/>
        <w:tblW w:w="0" w:type="auto"/>
        <w:tblLook w:val="04A0" w:firstRow="1" w:lastRow="0" w:firstColumn="1" w:lastColumn="0" w:noHBand="0" w:noVBand="1"/>
      </w:tblPr>
      <w:tblGrid>
        <w:gridCol w:w="448"/>
        <w:gridCol w:w="4801"/>
        <w:gridCol w:w="3137"/>
        <w:gridCol w:w="964"/>
      </w:tblGrid>
      <w:tr w:rsidR="009E22DA" w14:paraId="7146536B" w14:textId="77777777" w:rsidTr="009E22DA">
        <w:tc>
          <w:tcPr>
            <w:tcW w:w="448" w:type="dxa"/>
            <w:shd w:val="clear" w:color="auto" w:fill="DAEFD3" w:themeFill="accent1" w:themeFillTint="33"/>
          </w:tcPr>
          <w:p w14:paraId="075FBD31" w14:textId="77777777" w:rsidR="009E22DA" w:rsidRPr="004223BD" w:rsidRDefault="009E22DA" w:rsidP="009E22DA">
            <w:pPr>
              <w:jc w:val="center"/>
              <w:rPr>
                <w:b/>
              </w:rPr>
            </w:pPr>
          </w:p>
        </w:tc>
        <w:tc>
          <w:tcPr>
            <w:tcW w:w="4801" w:type="dxa"/>
            <w:shd w:val="clear" w:color="auto" w:fill="DAEFD3" w:themeFill="accent1" w:themeFillTint="33"/>
            <w:vAlign w:val="center"/>
          </w:tcPr>
          <w:p w14:paraId="7EE9A67C" w14:textId="77777777" w:rsidR="009E22DA" w:rsidRPr="004223BD" w:rsidRDefault="009E22DA" w:rsidP="009E22DA">
            <w:pPr>
              <w:jc w:val="center"/>
              <w:rPr>
                <w:b/>
              </w:rPr>
            </w:pPr>
            <w:r w:rsidRPr="004223BD">
              <w:rPr>
                <w:b/>
              </w:rPr>
              <w:t>Criteria</w:t>
            </w:r>
          </w:p>
        </w:tc>
        <w:tc>
          <w:tcPr>
            <w:tcW w:w="3137" w:type="dxa"/>
            <w:shd w:val="clear" w:color="auto" w:fill="DAEFD3" w:themeFill="accent1" w:themeFillTint="33"/>
            <w:vAlign w:val="center"/>
          </w:tcPr>
          <w:p w14:paraId="64A4F142" w14:textId="77777777" w:rsidR="009E22DA" w:rsidRPr="004223BD" w:rsidRDefault="009E22DA" w:rsidP="009E22DA">
            <w:pPr>
              <w:jc w:val="center"/>
              <w:rPr>
                <w:b/>
              </w:rPr>
            </w:pPr>
            <w:r w:rsidRPr="004223BD">
              <w:rPr>
                <w:b/>
              </w:rPr>
              <w:t xml:space="preserve">If yes, </w:t>
            </w:r>
            <w:r>
              <w:rPr>
                <w:b/>
              </w:rPr>
              <w:t>point allocation</w:t>
            </w:r>
          </w:p>
        </w:tc>
        <w:tc>
          <w:tcPr>
            <w:tcW w:w="964" w:type="dxa"/>
            <w:shd w:val="clear" w:color="auto" w:fill="DAEFD3" w:themeFill="accent1" w:themeFillTint="33"/>
          </w:tcPr>
          <w:p w14:paraId="26C867E4" w14:textId="77777777" w:rsidR="009E22DA" w:rsidRPr="004223BD" w:rsidRDefault="009E22DA" w:rsidP="009E22DA">
            <w:pPr>
              <w:jc w:val="center"/>
              <w:rPr>
                <w:b/>
              </w:rPr>
            </w:pPr>
            <w:r>
              <w:rPr>
                <w:b/>
              </w:rPr>
              <w:t>Points*:</w:t>
            </w:r>
          </w:p>
        </w:tc>
      </w:tr>
      <w:tr w:rsidR="009E22DA" w14:paraId="2B80B2CA" w14:textId="77777777" w:rsidTr="009E22DA">
        <w:tc>
          <w:tcPr>
            <w:tcW w:w="448" w:type="dxa"/>
          </w:tcPr>
          <w:p w14:paraId="31FB158D" w14:textId="77777777" w:rsidR="009E22DA" w:rsidRDefault="009E22DA" w:rsidP="009E22DA">
            <w:r>
              <w:t>1</w:t>
            </w:r>
          </w:p>
        </w:tc>
        <w:tc>
          <w:tcPr>
            <w:tcW w:w="4801" w:type="dxa"/>
          </w:tcPr>
          <w:p w14:paraId="0876886F" w14:textId="4E4EC3B8" w:rsidR="009E22DA" w:rsidRDefault="009E22DA" w:rsidP="009E22DA">
            <w:r>
              <w:t xml:space="preserve">Within one of 15 most populous counties </w:t>
            </w:r>
            <w:r w:rsidR="00207331">
              <w:t>or</w:t>
            </w:r>
            <w:r>
              <w:t xml:space="preserve"> City of St. Louis</w:t>
            </w:r>
          </w:p>
        </w:tc>
        <w:tc>
          <w:tcPr>
            <w:tcW w:w="3137" w:type="dxa"/>
          </w:tcPr>
          <w:p w14:paraId="465CC55E" w14:textId="77777777" w:rsidR="009E22DA" w:rsidRPr="00305219" w:rsidRDefault="009E22DA" w:rsidP="009E22DA">
            <w:pPr>
              <w:jc w:val="center"/>
            </w:pPr>
            <w:r>
              <w:t>Yes (7 points)</w:t>
            </w:r>
          </w:p>
        </w:tc>
        <w:tc>
          <w:tcPr>
            <w:tcW w:w="964" w:type="dxa"/>
          </w:tcPr>
          <w:p w14:paraId="700C8614" w14:textId="77777777" w:rsidR="009E22DA" w:rsidRDefault="009E22DA" w:rsidP="009E22DA">
            <w:pPr>
              <w:jc w:val="center"/>
            </w:pPr>
          </w:p>
        </w:tc>
      </w:tr>
      <w:tr w:rsidR="009E22DA" w14:paraId="6B3B49D1" w14:textId="77777777" w:rsidTr="009E22DA">
        <w:tc>
          <w:tcPr>
            <w:tcW w:w="448" w:type="dxa"/>
          </w:tcPr>
          <w:p w14:paraId="0357BD3D" w14:textId="77777777" w:rsidR="009E22DA" w:rsidRDefault="009E22DA" w:rsidP="009E22DA">
            <w:r>
              <w:t>2</w:t>
            </w:r>
          </w:p>
        </w:tc>
        <w:tc>
          <w:tcPr>
            <w:tcW w:w="4801" w:type="dxa"/>
          </w:tcPr>
          <w:p w14:paraId="58037612" w14:textId="0FECDB05" w:rsidR="009E22DA" w:rsidRDefault="009E22DA" w:rsidP="009E22DA">
            <w:r>
              <w:t xml:space="preserve">Does the land conservation opportunity fall within a CCS </w:t>
            </w:r>
            <w:r w:rsidR="00207331">
              <w:t>Priority G</w:t>
            </w:r>
            <w:r>
              <w:t>eography</w:t>
            </w:r>
            <w:r w:rsidR="00207331">
              <w:t xml:space="preserve"> or</w:t>
            </w:r>
            <w:r>
              <w:t xml:space="preserve"> other </w:t>
            </w:r>
            <w:r w:rsidR="00207331">
              <w:t>CCS priority area (</w:t>
            </w:r>
            <w:r>
              <w:t>COA/PFL/Priority Watershed/Natural Area, etc.</w:t>
            </w:r>
            <w:r w:rsidR="00207331">
              <w:t>)?</w:t>
            </w:r>
          </w:p>
        </w:tc>
        <w:tc>
          <w:tcPr>
            <w:tcW w:w="3137" w:type="dxa"/>
            <w:vAlign w:val="center"/>
          </w:tcPr>
          <w:p w14:paraId="17D57120" w14:textId="77777777" w:rsidR="009E22DA" w:rsidRDefault="009E22DA" w:rsidP="009E22DA">
            <w:pPr>
              <w:jc w:val="center"/>
            </w:pPr>
            <w:r>
              <w:t>Within one of the 9 Priority Geographies (5)</w:t>
            </w:r>
          </w:p>
          <w:p w14:paraId="72619145" w14:textId="77777777" w:rsidR="009E22DA" w:rsidRDefault="009E22DA" w:rsidP="009E22DA">
            <w:pPr>
              <w:jc w:val="center"/>
            </w:pPr>
            <w:r w:rsidRPr="00D419FE">
              <w:t>Within other priority area</w:t>
            </w:r>
            <w:r>
              <w:t xml:space="preserve"> (3)</w:t>
            </w:r>
          </w:p>
        </w:tc>
        <w:tc>
          <w:tcPr>
            <w:tcW w:w="964" w:type="dxa"/>
          </w:tcPr>
          <w:p w14:paraId="240EEA32" w14:textId="77777777" w:rsidR="009E22DA" w:rsidRDefault="009E22DA" w:rsidP="009E22DA">
            <w:pPr>
              <w:jc w:val="center"/>
            </w:pPr>
          </w:p>
        </w:tc>
      </w:tr>
      <w:tr w:rsidR="009E22DA" w14:paraId="7C91037F" w14:textId="77777777" w:rsidTr="009E22DA">
        <w:tc>
          <w:tcPr>
            <w:tcW w:w="448" w:type="dxa"/>
          </w:tcPr>
          <w:p w14:paraId="5C8BC5F8" w14:textId="77777777" w:rsidR="009E22DA" w:rsidRDefault="009E22DA" w:rsidP="009E22DA">
            <w:r>
              <w:t>3</w:t>
            </w:r>
          </w:p>
        </w:tc>
        <w:tc>
          <w:tcPr>
            <w:tcW w:w="4801" w:type="dxa"/>
          </w:tcPr>
          <w:p w14:paraId="79369C6C" w14:textId="77777777" w:rsidR="009E22DA" w:rsidRDefault="009E22DA" w:rsidP="009E22DA">
            <w:r>
              <w:t xml:space="preserve">Does the land conservation opportunity increase conservation of </w:t>
            </w:r>
            <w:r w:rsidRPr="004A55D1">
              <w:rPr>
                <w:b/>
              </w:rPr>
              <w:t>imperiled species or habitats</w:t>
            </w:r>
            <w:r>
              <w:t xml:space="preserve">? </w:t>
            </w:r>
          </w:p>
        </w:tc>
        <w:tc>
          <w:tcPr>
            <w:tcW w:w="3137" w:type="dxa"/>
            <w:vAlign w:val="center"/>
          </w:tcPr>
          <w:p w14:paraId="3F1BD990" w14:textId="77777777" w:rsidR="009E22DA" w:rsidRDefault="009E22DA" w:rsidP="009E22DA">
            <w:pPr>
              <w:jc w:val="center"/>
            </w:pPr>
            <w:r>
              <w:t>Protection of intact habitats/imperiled species (5)</w:t>
            </w:r>
          </w:p>
          <w:p w14:paraId="2A764CBE" w14:textId="77777777" w:rsidR="009E22DA" w:rsidRPr="00D419FE" w:rsidRDefault="009E22DA" w:rsidP="009E22DA">
            <w:pPr>
              <w:jc w:val="center"/>
            </w:pPr>
            <w:r>
              <w:t>Potential imperiled habitat/species restoration opportunity (3)</w:t>
            </w:r>
          </w:p>
        </w:tc>
        <w:tc>
          <w:tcPr>
            <w:tcW w:w="964" w:type="dxa"/>
          </w:tcPr>
          <w:p w14:paraId="176AF04A" w14:textId="77777777" w:rsidR="009E22DA" w:rsidRDefault="009E22DA" w:rsidP="009E22DA">
            <w:pPr>
              <w:jc w:val="center"/>
            </w:pPr>
          </w:p>
        </w:tc>
      </w:tr>
      <w:tr w:rsidR="009E22DA" w14:paraId="7E8F8391" w14:textId="77777777" w:rsidTr="009E22DA">
        <w:tc>
          <w:tcPr>
            <w:tcW w:w="448" w:type="dxa"/>
          </w:tcPr>
          <w:p w14:paraId="62401D50" w14:textId="77777777" w:rsidR="009E22DA" w:rsidRDefault="009E22DA" w:rsidP="009E22DA">
            <w:r>
              <w:t>4</w:t>
            </w:r>
          </w:p>
        </w:tc>
        <w:tc>
          <w:tcPr>
            <w:tcW w:w="4801" w:type="dxa"/>
          </w:tcPr>
          <w:p w14:paraId="50B181C5" w14:textId="77777777" w:rsidR="009E22DA" w:rsidRDefault="009E22DA" w:rsidP="009E22DA">
            <w:r>
              <w:t>Does the land conservation opportunity protect existing Natural Heritage Value?</w:t>
            </w:r>
          </w:p>
        </w:tc>
        <w:tc>
          <w:tcPr>
            <w:tcW w:w="3137" w:type="dxa"/>
            <w:vAlign w:val="center"/>
          </w:tcPr>
          <w:p w14:paraId="44CC3822" w14:textId="77777777" w:rsidR="009E22DA" w:rsidRDefault="009E22DA" w:rsidP="009E22DA">
            <w:pPr>
              <w:jc w:val="center"/>
            </w:pPr>
            <w:r>
              <w:t>Multiple Heritage records (5)</w:t>
            </w:r>
          </w:p>
          <w:p w14:paraId="69925AD3" w14:textId="77777777" w:rsidR="009E22DA" w:rsidRDefault="009E22DA" w:rsidP="009E22DA">
            <w:pPr>
              <w:jc w:val="center"/>
            </w:pPr>
            <w:r>
              <w:t>Single Heritage records (3)</w:t>
            </w:r>
          </w:p>
          <w:p w14:paraId="2EB32EC3" w14:textId="77777777" w:rsidR="009E22DA" w:rsidRDefault="009E22DA" w:rsidP="009E22DA">
            <w:pPr>
              <w:jc w:val="center"/>
            </w:pPr>
            <w:r>
              <w:t>Proximate (w/in 0.5 mi.) of Heritage record(s) (2)</w:t>
            </w:r>
          </w:p>
        </w:tc>
        <w:tc>
          <w:tcPr>
            <w:tcW w:w="964" w:type="dxa"/>
          </w:tcPr>
          <w:p w14:paraId="2B15CE13" w14:textId="77777777" w:rsidR="009E22DA" w:rsidRDefault="009E22DA" w:rsidP="009E22DA">
            <w:pPr>
              <w:jc w:val="center"/>
            </w:pPr>
          </w:p>
        </w:tc>
      </w:tr>
      <w:tr w:rsidR="009E22DA" w14:paraId="6115AE34" w14:textId="77777777" w:rsidTr="009E22DA">
        <w:tc>
          <w:tcPr>
            <w:tcW w:w="448" w:type="dxa"/>
          </w:tcPr>
          <w:p w14:paraId="62B75B9E" w14:textId="77777777" w:rsidR="009E22DA" w:rsidRDefault="009E22DA" w:rsidP="009E22DA">
            <w:r>
              <w:t>5</w:t>
            </w:r>
          </w:p>
        </w:tc>
        <w:tc>
          <w:tcPr>
            <w:tcW w:w="4801" w:type="dxa"/>
          </w:tcPr>
          <w:p w14:paraId="2F42A5AD" w14:textId="77777777" w:rsidR="009E22DA" w:rsidRDefault="009E22DA" w:rsidP="009E22DA">
            <w:r>
              <w:t>Is the land conservation opportunity adjacent to MDC or other publicly owned conservation lands or otherwise permanently protected conservation lands (i.e. private land trust holdings, conservation easements, etc.)?</w:t>
            </w:r>
          </w:p>
        </w:tc>
        <w:tc>
          <w:tcPr>
            <w:tcW w:w="3137" w:type="dxa"/>
          </w:tcPr>
          <w:p w14:paraId="2ADA9931" w14:textId="77777777" w:rsidR="009E22DA" w:rsidRDefault="009E22DA" w:rsidP="009E22DA">
            <w:pPr>
              <w:jc w:val="center"/>
            </w:pPr>
            <w:r>
              <w:t>Adjacent to MDC lands (5)</w:t>
            </w:r>
          </w:p>
          <w:p w14:paraId="1F33C13F" w14:textId="77777777" w:rsidR="009E22DA" w:rsidRDefault="009E22DA" w:rsidP="009E22DA">
            <w:pPr>
              <w:jc w:val="center"/>
            </w:pPr>
            <w:r>
              <w:t>Adjacent to other protected lands (4)</w:t>
            </w:r>
          </w:p>
          <w:p w14:paraId="1F895C90" w14:textId="77777777" w:rsidR="009E22DA" w:rsidRDefault="009E22DA" w:rsidP="009E22DA">
            <w:pPr>
              <w:jc w:val="center"/>
            </w:pPr>
            <w:r>
              <w:t>Within 1 mile of protected lands (2)</w:t>
            </w:r>
          </w:p>
        </w:tc>
        <w:tc>
          <w:tcPr>
            <w:tcW w:w="964" w:type="dxa"/>
          </w:tcPr>
          <w:p w14:paraId="73B0CF82" w14:textId="77777777" w:rsidR="009E22DA" w:rsidRDefault="009E22DA" w:rsidP="009E22DA">
            <w:pPr>
              <w:jc w:val="center"/>
            </w:pPr>
          </w:p>
        </w:tc>
      </w:tr>
      <w:tr w:rsidR="009E22DA" w14:paraId="4E18701F" w14:textId="77777777" w:rsidTr="009E22DA">
        <w:tc>
          <w:tcPr>
            <w:tcW w:w="448" w:type="dxa"/>
          </w:tcPr>
          <w:p w14:paraId="17C8E406" w14:textId="77777777" w:rsidR="009E22DA" w:rsidRDefault="009E22DA" w:rsidP="009E22DA">
            <w:r>
              <w:t>6</w:t>
            </w:r>
          </w:p>
        </w:tc>
        <w:tc>
          <w:tcPr>
            <w:tcW w:w="4801" w:type="dxa"/>
          </w:tcPr>
          <w:p w14:paraId="10E07992" w14:textId="77777777" w:rsidR="009E22DA" w:rsidRDefault="009E22DA" w:rsidP="009E22DA">
            <w:r>
              <w:t>Does the land conservation opportunity fall within a priority area (i.e. geography, watershed, habitat type, other) for conservation purposes of a partner organization?</w:t>
            </w:r>
          </w:p>
        </w:tc>
        <w:tc>
          <w:tcPr>
            <w:tcW w:w="3137" w:type="dxa"/>
            <w:vAlign w:val="center"/>
          </w:tcPr>
          <w:p w14:paraId="0EA4A325" w14:textId="77777777" w:rsidR="009E22DA" w:rsidRDefault="009E22DA" w:rsidP="009E22DA">
            <w:pPr>
              <w:jc w:val="center"/>
            </w:pPr>
            <w:r>
              <w:t>Partner priority area (2)</w:t>
            </w:r>
          </w:p>
        </w:tc>
        <w:tc>
          <w:tcPr>
            <w:tcW w:w="964" w:type="dxa"/>
          </w:tcPr>
          <w:p w14:paraId="5D137265" w14:textId="77777777" w:rsidR="009E22DA" w:rsidRDefault="009E22DA" w:rsidP="009E22DA">
            <w:pPr>
              <w:jc w:val="center"/>
            </w:pPr>
          </w:p>
        </w:tc>
      </w:tr>
      <w:tr w:rsidR="009E22DA" w14:paraId="00D03504" w14:textId="77777777" w:rsidTr="009E22DA">
        <w:tc>
          <w:tcPr>
            <w:tcW w:w="448" w:type="dxa"/>
          </w:tcPr>
          <w:p w14:paraId="1A923087" w14:textId="77777777" w:rsidR="009E22DA" w:rsidRDefault="009E22DA" w:rsidP="009E22DA">
            <w:r>
              <w:t>7</w:t>
            </w:r>
          </w:p>
        </w:tc>
        <w:tc>
          <w:tcPr>
            <w:tcW w:w="4801" w:type="dxa"/>
          </w:tcPr>
          <w:p w14:paraId="755C67A8" w14:textId="77777777" w:rsidR="009E22DA" w:rsidRDefault="009E22DA" w:rsidP="009E22DA">
            <w:r>
              <w:t>Will public access be allowed?</w:t>
            </w:r>
          </w:p>
        </w:tc>
        <w:tc>
          <w:tcPr>
            <w:tcW w:w="3137" w:type="dxa"/>
            <w:vAlign w:val="center"/>
          </w:tcPr>
          <w:p w14:paraId="75019635" w14:textId="77777777" w:rsidR="009E22DA" w:rsidRDefault="009E22DA" w:rsidP="009E22DA">
            <w:pPr>
              <w:jc w:val="center"/>
            </w:pPr>
            <w:r>
              <w:t>Yes (2)</w:t>
            </w:r>
          </w:p>
        </w:tc>
        <w:tc>
          <w:tcPr>
            <w:tcW w:w="964" w:type="dxa"/>
          </w:tcPr>
          <w:p w14:paraId="58EC6AF6" w14:textId="77777777" w:rsidR="009E22DA" w:rsidRDefault="009E22DA" w:rsidP="009E22DA">
            <w:pPr>
              <w:jc w:val="center"/>
            </w:pPr>
          </w:p>
        </w:tc>
      </w:tr>
      <w:tr w:rsidR="009E22DA" w14:paraId="6081EE94" w14:textId="77777777" w:rsidTr="009E22DA">
        <w:tc>
          <w:tcPr>
            <w:tcW w:w="448" w:type="dxa"/>
          </w:tcPr>
          <w:p w14:paraId="4E8E7F2B" w14:textId="77777777" w:rsidR="009E22DA" w:rsidRDefault="009E22DA" w:rsidP="009E22DA">
            <w:r>
              <w:t>8</w:t>
            </w:r>
          </w:p>
        </w:tc>
        <w:tc>
          <w:tcPr>
            <w:tcW w:w="4801" w:type="dxa"/>
          </w:tcPr>
          <w:p w14:paraId="4BB16E9C" w14:textId="77777777" w:rsidR="009E22DA" w:rsidRDefault="009E22DA" w:rsidP="009E22DA">
            <w:r>
              <w:t>How many grant eligible acres are covered by easement?</w:t>
            </w:r>
          </w:p>
        </w:tc>
        <w:tc>
          <w:tcPr>
            <w:tcW w:w="3137" w:type="dxa"/>
            <w:vAlign w:val="center"/>
          </w:tcPr>
          <w:p w14:paraId="70ED41BE" w14:textId="77777777" w:rsidR="009E22DA" w:rsidRDefault="009E22DA" w:rsidP="009E22DA">
            <w:pPr>
              <w:jc w:val="center"/>
            </w:pPr>
            <w:r>
              <w:t>1,000+ (7)</w:t>
            </w:r>
          </w:p>
          <w:p w14:paraId="59000584" w14:textId="77777777" w:rsidR="009E22DA" w:rsidRDefault="009E22DA" w:rsidP="009E22DA">
            <w:pPr>
              <w:jc w:val="center"/>
            </w:pPr>
            <w:r>
              <w:t>500-999 (5)</w:t>
            </w:r>
          </w:p>
          <w:p w14:paraId="70E07D94" w14:textId="77777777" w:rsidR="009E22DA" w:rsidRDefault="009E22DA" w:rsidP="009E22DA">
            <w:pPr>
              <w:jc w:val="center"/>
            </w:pPr>
            <w:r>
              <w:t>100-499 (3)</w:t>
            </w:r>
          </w:p>
          <w:p w14:paraId="6F3E94CB" w14:textId="77777777" w:rsidR="009E22DA" w:rsidRDefault="009E22DA" w:rsidP="009E22DA">
            <w:pPr>
              <w:jc w:val="center"/>
            </w:pPr>
            <w:r>
              <w:t>25-99 (1)</w:t>
            </w:r>
          </w:p>
        </w:tc>
        <w:tc>
          <w:tcPr>
            <w:tcW w:w="964" w:type="dxa"/>
          </w:tcPr>
          <w:p w14:paraId="4EDF1DAA" w14:textId="77777777" w:rsidR="009E22DA" w:rsidRDefault="009E22DA" w:rsidP="009E22DA">
            <w:pPr>
              <w:jc w:val="center"/>
            </w:pPr>
          </w:p>
        </w:tc>
      </w:tr>
      <w:tr w:rsidR="009E22DA" w14:paraId="1027228E" w14:textId="77777777" w:rsidTr="009E22DA">
        <w:tc>
          <w:tcPr>
            <w:tcW w:w="448" w:type="dxa"/>
          </w:tcPr>
          <w:p w14:paraId="73AA8C36" w14:textId="77777777" w:rsidR="009E22DA" w:rsidRDefault="009E22DA" w:rsidP="009E22DA">
            <w:r>
              <w:t>9</w:t>
            </w:r>
          </w:p>
        </w:tc>
        <w:tc>
          <w:tcPr>
            <w:tcW w:w="4801" w:type="dxa"/>
          </w:tcPr>
          <w:p w14:paraId="70D1FBC2" w14:textId="77777777" w:rsidR="009E22DA" w:rsidRDefault="009E22DA" w:rsidP="009E22DA">
            <w:r>
              <w:t>Length of stream with protected vegetated riparian corridor at or exceeding 50’ in width or planned for restoration within 2 years of easement closing.</w:t>
            </w:r>
          </w:p>
        </w:tc>
        <w:tc>
          <w:tcPr>
            <w:tcW w:w="3137" w:type="dxa"/>
            <w:vAlign w:val="center"/>
          </w:tcPr>
          <w:p w14:paraId="42B44354" w14:textId="77777777" w:rsidR="009E22DA" w:rsidRDefault="009E22DA" w:rsidP="009E22DA">
            <w:pPr>
              <w:jc w:val="center"/>
            </w:pPr>
            <w:r>
              <w:t>5+ miles (5)</w:t>
            </w:r>
          </w:p>
          <w:p w14:paraId="1887BF1E" w14:textId="77777777" w:rsidR="009E22DA" w:rsidRDefault="009E22DA" w:rsidP="009E22DA">
            <w:pPr>
              <w:jc w:val="center"/>
            </w:pPr>
            <w:r>
              <w:t>1-4.9 miles (3)</w:t>
            </w:r>
          </w:p>
          <w:p w14:paraId="2ABB8DF5" w14:textId="77777777" w:rsidR="009E22DA" w:rsidRDefault="009E22DA" w:rsidP="009E22DA">
            <w:pPr>
              <w:jc w:val="center"/>
            </w:pPr>
            <w:r>
              <w:t>&lt;1 mile (2)</w:t>
            </w:r>
          </w:p>
          <w:p w14:paraId="7841C259" w14:textId="77777777" w:rsidR="009E22DA" w:rsidRDefault="009E22DA" w:rsidP="009E22DA">
            <w:pPr>
              <w:jc w:val="center"/>
            </w:pPr>
            <w:r>
              <w:t>0 stream (0)</w:t>
            </w:r>
          </w:p>
        </w:tc>
        <w:tc>
          <w:tcPr>
            <w:tcW w:w="964" w:type="dxa"/>
          </w:tcPr>
          <w:p w14:paraId="0DC9C214" w14:textId="77777777" w:rsidR="009E22DA" w:rsidRDefault="009E22DA" w:rsidP="009E22DA">
            <w:pPr>
              <w:jc w:val="center"/>
            </w:pPr>
          </w:p>
        </w:tc>
      </w:tr>
      <w:tr w:rsidR="009E22DA" w14:paraId="30A19D73" w14:textId="77777777" w:rsidTr="009E22DA">
        <w:tc>
          <w:tcPr>
            <w:tcW w:w="448" w:type="dxa"/>
          </w:tcPr>
          <w:p w14:paraId="48655849" w14:textId="77777777" w:rsidR="009E22DA" w:rsidRDefault="009E22DA" w:rsidP="009E22DA">
            <w:r>
              <w:t>10</w:t>
            </w:r>
          </w:p>
        </w:tc>
        <w:tc>
          <w:tcPr>
            <w:tcW w:w="4801" w:type="dxa"/>
          </w:tcPr>
          <w:p w14:paraId="72F8B2EC" w14:textId="77777777" w:rsidR="009E22DA" w:rsidRDefault="009E22DA" w:rsidP="009E22DA">
            <w:r>
              <w:t>Quality of the tract’s natural communities</w:t>
            </w:r>
          </w:p>
        </w:tc>
        <w:tc>
          <w:tcPr>
            <w:tcW w:w="3137" w:type="dxa"/>
            <w:vAlign w:val="center"/>
          </w:tcPr>
          <w:p w14:paraId="49F4EFBC" w14:textId="77777777" w:rsidR="009E22DA" w:rsidRDefault="009E22DA" w:rsidP="009E22DA">
            <w:pPr>
              <w:jc w:val="center"/>
            </w:pPr>
            <w:r>
              <w:t>High (5)</w:t>
            </w:r>
          </w:p>
          <w:p w14:paraId="549DDDA1" w14:textId="77777777" w:rsidR="009E22DA" w:rsidRDefault="009E22DA" w:rsidP="009E22DA">
            <w:pPr>
              <w:jc w:val="center"/>
            </w:pPr>
            <w:r>
              <w:t>Average (3)</w:t>
            </w:r>
          </w:p>
          <w:p w14:paraId="474C5DA1" w14:textId="77777777" w:rsidR="009E22DA" w:rsidRDefault="009E22DA" w:rsidP="009E22DA">
            <w:pPr>
              <w:jc w:val="center"/>
            </w:pPr>
            <w:r>
              <w:t>Degraded (0)</w:t>
            </w:r>
          </w:p>
        </w:tc>
        <w:tc>
          <w:tcPr>
            <w:tcW w:w="964" w:type="dxa"/>
          </w:tcPr>
          <w:p w14:paraId="57B0B1CB" w14:textId="77777777" w:rsidR="009E22DA" w:rsidRDefault="009E22DA" w:rsidP="009E22DA">
            <w:pPr>
              <w:jc w:val="center"/>
            </w:pPr>
          </w:p>
        </w:tc>
      </w:tr>
      <w:tr w:rsidR="009E22DA" w14:paraId="4476B74E" w14:textId="77777777" w:rsidTr="009E22DA">
        <w:tc>
          <w:tcPr>
            <w:tcW w:w="448" w:type="dxa"/>
          </w:tcPr>
          <w:p w14:paraId="43222369" w14:textId="16615161" w:rsidR="009E22DA" w:rsidRDefault="00F4039C" w:rsidP="009E22DA">
            <w:r>
              <w:t>11</w:t>
            </w:r>
          </w:p>
        </w:tc>
        <w:tc>
          <w:tcPr>
            <w:tcW w:w="4801" w:type="dxa"/>
          </w:tcPr>
          <w:p w14:paraId="0FB55CCC" w14:textId="4C402728" w:rsidR="009E22DA" w:rsidRDefault="00F4039C" w:rsidP="009E22DA">
            <w:r>
              <w:t>Is applicant accredited through the Land Trust Alliance?</w:t>
            </w:r>
          </w:p>
        </w:tc>
        <w:tc>
          <w:tcPr>
            <w:tcW w:w="3137" w:type="dxa"/>
            <w:vAlign w:val="center"/>
          </w:tcPr>
          <w:p w14:paraId="7730EC10" w14:textId="77777777" w:rsidR="009E22DA" w:rsidRDefault="00F4039C" w:rsidP="009E22DA">
            <w:pPr>
              <w:jc w:val="center"/>
            </w:pPr>
            <w:r>
              <w:t>Yes (5)</w:t>
            </w:r>
          </w:p>
          <w:p w14:paraId="3BB5B5EE" w14:textId="09A18B45" w:rsidR="00F4039C" w:rsidRDefault="00F4039C" w:rsidP="009E22DA">
            <w:pPr>
              <w:jc w:val="center"/>
            </w:pPr>
            <w:r>
              <w:t>No (0)</w:t>
            </w:r>
          </w:p>
        </w:tc>
        <w:tc>
          <w:tcPr>
            <w:tcW w:w="964" w:type="dxa"/>
          </w:tcPr>
          <w:p w14:paraId="451151AA" w14:textId="77777777" w:rsidR="009E22DA" w:rsidRDefault="009E22DA" w:rsidP="009E22DA">
            <w:pPr>
              <w:jc w:val="center"/>
            </w:pPr>
          </w:p>
        </w:tc>
      </w:tr>
      <w:tr w:rsidR="009E22DA" w14:paraId="24323641" w14:textId="77777777" w:rsidTr="009E22DA">
        <w:tc>
          <w:tcPr>
            <w:tcW w:w="448" w:type="dxa"/>
          </w:tcPr>
          <w:p w14:paraId="19630F4B" w14:textId="77777777" w:rsidR="009E22DA" w:rsidRPr="00A6479C" w:rsidRDefault="009E22DA" w:rsidP="009E22DA">
            <w:pPr>
              <w:rPr>
                <w:b/>
              </w:rPr>
            </w:pPr>
          </w:p>
        </w:tc>
        <w:tc>
          <w:tcPr>
            <w:tcW w:w="4801" w:type="dxa"/>
          </w:tcPr>
          <w:p w14:paraId="084E6F90" w14:textId="77777777" w:rsidR="009E22DA" w:rsidRPr="00A6479C" w:rsidRDefault="009E22DA" w:rsidP="009E22DA">
            <w:pPr>
              <w:rPr>
                <w:b/>
              </w:rPr>
            </w:pPr>
            <w:r w:rsidRPr="00A6479C">
              <w:rPr>
                <w:b/>
              </w:rPr>
              <w:t>TOTAL</w:t>
            </w:r>
            <w:r>
              <w:rPr>
                <w:b/>
              </w:rPr>
              <w:t xml:space="preserve"> SCORE* </w:t>
            </w:r>
          </w:p>
        </w:tc>
        <w:tc>
          <w:tcPr>
            <w:tcW w:w="3137" w:type="dxa"/>
            <w:vAlign w:val="center"/>
          </w:tcPr>
          <w:p w14:paraId="441AAD72" w14:textId="7A5A1DBA" w:rsidR="009E22DA" w:rsidRPr="00087C92" w:rsidRDefault="009E22DA" w:rsidP="009E22DA">
            <w:pPr>
              <w:jc w:val="center"/>
              <w:rPr>
                <w:b/>
              </w:rPr>
            </w:pPr>
            <w:r>
              <w:rPr>
                <w:b/>
              </w:rPr>
              <w:t xml:space="preserve">Total points X’s </w:t>
            </w:r>
            <w:r w:rsidR="00F4039C">
              <w:rPr>
                <w:b/>
              </w:rPr>
              <w:t>1.89</w:t>
            </w:r>
            <w:r>
              <w:rPr>
                <w:b/>
              </w:rPr>
              <w:t>; max score 100</w:t>
            </w:r>
          </w:p>
        </w:tc>
        <w:tc>
          <w:tcPr>
            <w:tcW w:w="964" w:type="dxa"/>
          </w:tcPr>
          <w:p w14:paraId="4E7CC8DA" w14:textId="77777777" w:rsidR="009E22DA" w:rsidRPr="00087C92" w:rsidRDefault="009E22DA" w:rsidP="009E22DA">
            <w:pPr>
              <w:jc w:val="center"/>
              <w:rPr>
                <w:b/>
              </w:rPr>
            </w:pPr>
          </w:p>
        </w:tc>
      </w:tr>
    </w:tbl>
    <w:p w14:paraId="2DF61120" w14:textId="55FC228C" w:rsidR="009E22DA" w:rsidRDefault="009E22DA" w:rsidP="009E22DA">
      <w:r>
        <w:t>*Score is NOT a ranking unless otherwise noted. Consider each criterion on its own merits. Additional criteria to be used by Realty Committee in evaluating and ranking a project.</w:t>
      </w:r>
    </w:p>
    <w:p w14:paraId="7B5C1837" w14:textId="77777777" w:rsidR="009E22DA" w:rsidRPr="006D3DF0" w:rsidRDefault="009E22DA" w:rsidP="009E22DA">
      <w:pPr>
        <w:rPr>
          <w:b/>
        </w:rPr>
      </w:pPr>
      <w:r w:rsidRPr="006D3DF0">
        <w:rPr>
          <w:b/>
        </w:rPr>
        <w:t>Additional considerations:</w:t>
      </w:r>
    </w:p>
    <w:p w14:paraId="5630C5C9" w14:textId="282085AA" w:rsidR="009E22DA" w:rsidRPr="009E22DA" w:rsidRDefault="009E22DA" w:rsidP="009E22DA">
      <w:pPr>
        <w:tabs>
          <w:tab w:val="left" w:pos="1296"/>
        </w:tabs>
        <w:rPr>
          <w:rFonts w:ascii="Calibri" w:hAnsi="Calibri"/>
        </w:rPr>
      </w:pPr>
    </w:p>
    <w:sectPr w:rsidR="009E22DA" w:rsidRPr="009E22DA">
      <w:footerReference w:type="default" r:id="rId10"/>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F53B3" w14:textId="77777777" w:rsidR="00DC38A2" w:rsidRDefault="00DC38A2">
      <w:pPr>
        <w:spacing w:after="0" w:line="240" w:lineRule="auto"/>
      </w:pPr>
      <w:r>
        <w:separator/>
      </w:r>
    </w:p>
  </w:endnote>
  <w:endnote w:type="continuationSeparator" w:id="0">
    <w:p w14:paraId="1FFE19AF" w14:textId="77777777" w:rsidR="00DC38A2" w:rsidRDefault="00DC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B06040202020202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68DB" w14:textId="7396748F" w:rsidR="00663043" w:rsidRDefault="00663043" w:rsidP="001E042A">
    <w:pPr>
      <w:pStyle w:val="Footer"/>
    </w:pPr>
    <w:r w:rsidRPr="001E042A">
      <w:fldChar w:fldCharType="begin"/>
    </w:r>
    <w:r w:rsidRPr="001E042A">
      <w:instrText xml:space="preserve"> PAGE   \* MERGEFORMAT </w:instrText>
    </w:r>
    <w:r w:rsidRPr="001E042A">
      <w:fldChar w:fldCharType="separate"/>
    </w:r>
    <w:r w:rsidR="00AF327B">
      <w:t>9</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D9A56" w14:textId="77777777" w:rsidR="00DC38A2" w:rsidRDefault="00DC38A2">
      <w:pPr>
        <w:spacing w:after="0" w:line="240" w:lineRule="auto"/>
      </w:pPr>
      <w:r>
        <w:separator/>
      </w:r>
    </w:p>
  </w:footnote>
  <w:footnote w:type="continuationSeparator" w:id="0">
    <w:p w14:paraId="78D924DE" w14:textId="77777777" w:rsidR="00DC38A2" w:rsidRDefault="00DC3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CB40AD"/>
    <w:multiLevelType w:val="hybridMultilevel"/>
    <w:tmpl w:val="D7AC7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926FD1"/>
    <w:multiLevelType w:val="hybridMultilevel"/>
    <w:tmpl w:val="0B04D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DC030AB"/>
    <w:multiLevelType w:val="hybridMultilevel"/>
    <w:tmpl w:val="D2129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0E42F24"/>
    <w:multiLevelType w:val="hybridMultilevel"/>
    <w:tmpl w:val="E97AB4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805658"/>
    <w:multiLevelType w:val="hybridMultilevel"/>
    <w:tmpl w:val="4804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3E762A" w:themeColor="accent1" w:themeShade="BF"/>
      </w:rPr>
    </w:lvl>
    <w:lvl w:ilvl="1">
      <w:start w:val="1"/>
      <w:numFmt w:val="decimal"/>
      <w:lvlText w:val="%2."/>
      <w:lvlJc w:val="left"/>
      <w:pPr>
        <w:ind w:left="1440" w:hanging="360"/>
      </w:pPr>
      <w:rPr>
        <w:rFonts w:hint="default"/>
        <w:color w:val="3E762A" w:themeColor="accent1" w:themeShade="BF"/>
      </w:rPr>
    </w:lvl>
    <w:lvl w:ilvl="2">
      <w:start w:val="1"/>
      <w:numFmt w:val="decimal"/>
      <w:lvlText w:val="%3."/>
      <w:lvlJc w:val="right"/>
      <w:pPr>
        <w:ind w:left="2160" w:hanging="180"/>
      </w:pPr>
      <w:rPr>
        <w:rFonts w:hint="default"/>
        <w:color w:val="3E762A" w:themeColor="accent1" w:themeShade="BF"/>
      </w:rPr>
    </w:lvl>
    <w:lvl w:ilvl="3">
      <w:start w:val="1"/>
      <w:numFmt w:val="decimal"/>
      <w:lvlText w:val="%4."/>
      <w:lvlJc w:val="left"/>
      <w:pPr>
        <w:ind w:left="2880" w:hanging="360"/>
      </w:pPr>
      <w:rPr>
        <w:rFonts w:hint="default"/>
        <w:color w:val="3E762A" w:themeColor="accent1" w:themeShade="BF"/>
      </w:rPr>
    </w:lvl>
    <w:lvl w:ilvl="4">
      <w:start w:val="1"/>
      <w:numFmt w:val="decimal"/>
      <w:lvlText w:val="%5."/>
      <w:lvlJc w:val="left"/>
      <w:pPr>
        <w:ind w:left="3600" w:hanging="360"/>
      </w:pPr>
      <w:rPr>
        <w:rFonts w:hint="default"/>
        <w:color w:val="3E762A" w:themeColor="accent1" w:themeShade="BF"/>
      </w:rPr>
    </w:lvl>
    <w:lvl w:ilvl="5">
      <w:start w:val="1"/>
      <w:numFmt w:val="decimal"/>
      <w:lvlText w:val="%6."/>
      <w:lvlJc w:val="right"/>
      <w:pPr>
        <w:ind w:left="4320" w:hanging="180"/>
      </w:pPr>
      <w:rPr>
        <w:rFonts w:hint="default"/>
        <w:color w:val="3E762A" w:themeColor="accent1" w:themeShade="BF"/>
      </w:rPr>
    </w:lvl>
    <w:lvl w:ilvl="6">
      <w:start w:val="1"/>
      <w:numFmt w:val="decimal"/>
      <w:lvlText w:val="%7."/>
      <w:lvlJc w:val="left"/>
      <w:pPr>
        <w:ind w:left="5040" w:hanging="360"/>
      </w:pPr>
      <w:rPr>
        <w:rFonts w:hint="default"/>
        <w:color w:val="3E762A" w:themeColor="accent1" w:themeShade="BF"/>
      </w:rPr>
    </w:lvl>
    <w:lvl w:ilvl="7">
      <w:start w:val="1"/>
      <w:numFmt w:val="decimal"/>
      <w:lvlText w:val="%8."/>
      <w:lvlJc w:val="left"/>
      <w:pPr>
        <w:ind w:left="5760" w:hanging="360"/>
      </w:pPr>
      <w:rPr>
        <w:rFonts w:hint="default"/>
        <w:color w:val="3E762A" w:themeColor="accent1" w:themeShade="BF"/>
      </w:rPr>
    </w:lvl>
    <w:lvl w:ilvl="8">
      <w:start w:val="1"/>
      <w:numFmt w:val="decimal"/>
      <w:lvlText w:val="%9."/>
      <w:lvlJc w:val="right"/>
      <w:pPr>
        <w:ind w:left="6480" w:hanging="180"/>
      </w:pPr>
      <w:rPr>
        <w:rFonts w:hint="default"/>
        <w:color w:val="3E762A" w:themeColor="accent1" w:themeShade="BF"/>
      </w:rPr>
    </w:lvl>
  </w:abstractNum>
  <w:abstractNum w:abstractNumId="17"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3E762A" w:themeColor="accent1" w:themeShade="BF"/>
      </w:rPr>
    </w:lvl>
    <w:lvl w:ilvl="1">
      <w:start w:val="1"/>
      <w:numFmt w:val="bullet"/>
      <w:lvlText w:val="o"/>
      <w:lvlJc w:val="left"/>
      <w:pPr>
        <w:ind w:left="1440" w:hanging="360"/>
      </w:pPr>
      <w:rPr>
        <w:rFonts w:ascii="Courier New" w:hAnsi="Courier New" w:hint="default"/>
        <w:color w:val="3E762A" w:themeColor="accent1" w:themeShade="BF"/>
      </w:rPr>
    </w:lvl>
    <w:lvl w:ilvl="2">
      <w:start w:val="1"/>
      <w:numFmt w:val="bullet"/>
      <w:lvlText w:val=""/>
      <w:lvlJc w:val="left"/>
      <w:pPr>
        <w:ind w:left="2160" w:hanging="360"/>
      </w:pPr>
      <w:rPr>
        <w:rFonts w:ascii="Wingdings" w:hAnsi="Wingdings" w:hint="default"/>
        <w:color w:val="3E762A" w:themeColor="accent1" w:themeShade="BF"/>
      </w:rPr>
    </w:lvl>
    <w:lvl w:ilvl="3">
      <w:start w:val="1"/>
      <w:numFmt w:val="bullet"/>
      <w:lvlText w:val=""/>
      <w:lvlJc w:val="left"/>
      <w:pPr>
        <w:ind w:left="2880" w:hanging="360"/>
      </w:pPr>
      <w:rPr>
        <w:rFonts w:ascii="Symbol" w:hAnsi="Symbol" w:hint="default"/>
        <w:color w:val="3E762A" w:themeColor="accent1" w:themeShade="BF"/>
      </w:rPr>
    </w:lvl>
    <w:lvl w:ilvl="4">
      <w:start w:val="1"/>
      <w:numFmt w:val="bullet"/>
      <w:lvlText w:val="o"/>
      <w:lvlJc w:val="left"/>
      <w:pPr>
        <w:ind w:left="3600" w:hanging="360"/>
      </w:pPr>
      <w:rPr>
        <w:rFonts w:ascii="Courier New" w:hAnsi="Courier New" w:hint="default"/>
        <w:color w:val="3E762A" w:themeColor="accent1" w:themeShade="BF"/>
      </w:rPr>
    </w:lvl>
    <w:lvl w:ilvl="5">
      <w:start w:val="1"/>
      <w:numFmt w:val="bullet"/>
      <w:lvlText w:val=""/>
      <w:lvlJc w:val="left"/>
      <w:pPr>
        <w:ind w:left="4320" w:hanging="360"/>
      </w:pPr>
      <w:rPr>
        <w:rFonts w:ascii="Wingdings" w:hAnsi="Wingdings" w:hint="default"/>
        <w:color w:val="3E762A" w:themeColor="accent1" w:themeShade="BF"/>
      </w:rPr>
    </w:lvl>
    <w:lvl w:ilvl="6">
      <w:start w:val="1"/>
      <w:numFmt w:val="bullet"/>
      <w:lvlText w:val=""/>
      <w:lvlJc w:val="left"/>
      <w:pPr>
        <w:ind w:left="5040" w:hanging="360"/>
      </w:pPr>
      <w:rPr>
        <w:rFonts w:ascii="Symbol" w:hAnsi="Symbol" w:hint="default"/>
        <w:color w:val="3E762A" w:themeColor="accent1" w:themeShade="BF"/>
      </w:rPr>
    </w:lvl>
    <w:lvl w:ilvl="7">
      <w:start w:val="1"/>
      <w:numFmt w:val="bullet"/>
      <w:lvlText w:val="o"/>
      <w:lvlJc w:val="left"/>
      <w:pPr>
        <w:ind w:left="5760" w:hanging="360"/>
      </w:pPr>
      <w:rPr>
        <w:rFonts w:ascii="Courier New" w:hAnsi="Courier New" w:hint="default"/>
        <w:color w:val="3E762A" w:themeColor="accent1" w:themeShade="BF"/>
      </w:rPr>
    </w:lvl>
    <w:lvl w:ilvl="8">
      <w:start w:val="1"/>
      <w:numFmt w:val="bullet"/>
      <w:lvlText w:val=""/>
      <w:lvlJc w:val="left"/>
      <w:pPr>
        <w:ind w:left="6480" w:hanging="360"/>
      </w:pPr>
      <w:rPr>
        <w:rFonts w:ascii="Wingdings" w:hAnsi="Wingdings" w:hint="default"/>
        <w:color w:val="3E762A" w:themeColor="accent1" w:themeShade="BF"/>
      </w:rPr>
    </w:lvl>
  </w:abstractNum>
  <w:abstractNum w:abstractNumId="18" w15:restartNumberingAfterBreak="0">
    <w:nsid w:val="664A7FFC"/>
    <w:multiLevelType w:val="hybridMultilevel"/>
    <w:tmpl w:val="6B621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7"/>
    <w:lvlOverride w:ilvl="0">
      <w:startOverride w:val="1"/>
    </w:lvlOverride>
  </w:num>
  <w:num w:numId="4">
    <w:abstractNumId w:val="10"/>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4"/>
  </w:num>
  <w:num w:numId="17">
    <w:abstractNumId w:val="15"/>
  </w:num>
  <w:num w:numId="18">
    <w:abstractNumId w:val="12"/>
  </w:num>
  <w:num w:numId="19">
    <w:abstractNumId w:val="18"/>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2E1"/>
    <w:rsid w:val="000506E4"/>
    <w:rsid w:val="00077E3C"/>
    <w:rsid w:val="00083B37"/>
    <w:rsid w:val="00092BA9"/>
    <w:rsid w:val="000A0612"/>
    <w:rsid w:val="000B1F58"/>
    <w:rsid w:val="000E478A"/>
    <w:rsid w:val="00103E99"/>
    <w:rsid w:val="00110EE1"/>
    <w:rsid w:val="00117729"/>
    <w:rsid w:val="001879BB"/>
    <w:rsid w:val="001A2370"/>
    <w:rsid w:val="001A5405"/>
    <w:rsid w:val="001A728E"/>
    <w:rsid w:val="001B062D"/>
    <w:rsid w:val="001E042A"/>
    <w:rsid w:val="001F237A"/>
    <w:rsid w:val="00201F91"/>
    <w:rsid w:val="00207331"/>
    <w:rsid w:val="00223410"/>
    <w:rsid w:val="00225505"/>
    <w:rsid w:val="00255D29"/>
    <w:rsid w:val="002745DA"/>
    <w:rsid w:val="002D5B84"/>
    <w:rsid w:val="00326B4B"/>
    <w:rsid w:val="003312ED"/>
    <w:rsid w:val="003379F3"/>
    <w:rsid w:val="00353D8E"/>
    <w:rsid w:val="00390476"/>
    <w:rsid w:val="003B4D97"/>
    <w:rsid w:val="003B7493"/>
    <w:rsid w:val="003C28EF"/>
    <w:rsid w:val="003C2926"/>
    <w:rsid w:val="003E3350"/>
    <w:rsid w:val="003F0B63"/>
    <w:rsid w:val="003F2695"/>
    <w:rsid w:val="004018C1"/>
    <w:rsid w:val="004727F4"/>
    <w:rsid w:val="004761F0"/>
    <w:rsid w:val="00477A27"/>
    <w:rsid w:val="004917E0"/>
    <w:rsid w:val="004A0A8D"/>
    <w:rsid w:val="004B3A6D"/>
    <w:rsid w:val="004D40DF"/>
    <w:rsid w:val="005215C8"/>
    <w:rsid w:val="00563410"/>
    <w:rsid w:val="00571C73"/>
    <w:rsid w:val="00575B92"/>
    <w:rsid w:val="00583A95"/>
    <w:rsid w:val="00591647"/>
    <w:rsid w:val="005B4FAB"/>
    <w:rsid w:val="005C0CE6"/>
    <w:rsid w:val="005D4DC9"/>
    <w:rsid w:val="005F7999"/>
    <w:rsid w:val="00626EDA"/>
    <w:rsid w:val="00662E13"/>
    <w:rsid w:val="00663043"/>
    <w:rsid w:val="0066518A"/>
    <w:rsid w:val="006B605B"/>
    <w:rsid w:val="006D7FF8"/>
    <w:rsid w:val="006E38F3"/>
    <w:rsid w:val="00704472"/>
    <w:rsid w:val="00791457"/>
    <w:rsid w:val="007C3CD6"/>
    <w:rsid w:val="007F372E"/>
    <w:rsid w:val="007F4D74"/>
    <w:rsid w:val="0083793F"/>
    <w:rsid w:val="008637D2"/>
    <w:rsid w:val="00871F52"/>
    <w:rsid w:val="008764D5"/>
    <w:rsid w:val="008B52E1"/>
    <w:rsid w:val="008C630B"/>
    <w:rsid w:val="008D3C74"/>
    <w:rsid w:val="008D5E06"/>
    <w:rsid w:val="008D6D77"/>
    <w:rsid w:val="008F7499"/>
    <w:rsid w:val="00954BFF"/>
    <w:rsid w:val="00966214"/>
    <w:rsid w:val="0099659E"/>
    <w:rsid w:val="009B0E2F"/>
    <w:rsid w:val="009D7394"/>
    <w:rsid w:val="009E22DA"/>
    <w:rsid w:val="00A20A8B"/>
    <w:rsid w:val="00AA316B"/>
    <w:rsid w:val="00AB1F9A"/>
    <w:rsid w:val="00AE165F"/>
    <w:rsid w:val="00AF327B"/>
    <w:rsid w:val="00AF6BFA"/>
    <w:rsid w:val="00B85721"/>
    <w:rsid w:val="00BB5F23"/>
    <w:rsid w:val="00BC1FD2"/>
    <w:rsid w:val="00BC7270"/>
    <w:rsid w:val="00BD5A92"/>
    <w:rsid w:val="00BE3BC2"/>
    <w:rsid w:val="00BF580D"/>
    <w:rsid w:val="00BF6C8B"/>
    <w:rsid w:val="00C2300C"/>
    <w:rsid w:val="00C501B6"/>
    <w:rsid w:val="00C71769"/>
    <w:rsid w:val="00C92C41"/>
    <w:rsid w:val="00D01A81"/>
    <w:rsid w:val="00D36ED6"/>
    <w:rsid w:val="00D57E3E"/>
    <w:rsid w:val="00D64651"/>
    <w:rsid w:val="00DA4850"/>
    <w:rsid w:val="00DB24CB"/>
    <w:rsid w:val="00DC38A2"/>
    <w:rsid w:val="00DF5013"/>
    <w:rsid w:val="00E022F8"/>
    <w:rsid w:val="00E9640A"/>
    <w:rsid w:val="00EF5CC9"/>
    <w:rsid w:val="00F1586E"/>
    <w:rsid w:val="00F26AD4"/>
    <w:rsid w:val="00F4039C"/>
    <w:rsid w:val="00F95E82"/>
    <w:rsid w:val="00FF2403"/>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658BA"/>
  <w15:chartTrackingRefBased/>
  <w15:docId w15:val="{418DEE29-6F9E-4747-AE52-63FF970E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2A"/>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2A4F1C" w:themeColor="accent1" w:themeShade="80"/>
      <w:sz w:val="28"/>
    </w:rPr>
  </w:style>
  <w:style w:type="paragraph" w:styleId="Heading2">
    <w:name w:val="heading 2"/>
    <w:basedOn w:val="Normal"/>
    <w:next w:val="Normal"/>
    <w:link w:val="Heading2Char"/>
    <w:uiPriority w:val="9"/>
    <w:unhideWhenUsed/>
    <w:qFormat/>
    <w:rsid w:val="008D5E06"/>
    <w:pPr>
      <w:keepNext/>
      <w:keepLines/>
      <w:numPr>
        <w:numId w:val="4"/>
      </w:numPr>
      <w:spacing w:before="360" w:after="120" w:line="240" w:lineRule="auto"/>
      <w:outlineLvl w:val="1"/>
    </w:pPr>
    <w:rPr>
      <w:b/>
      <w:bCs/>
      <w:color w:val="3E762A" w:themeColor="accent1" w:themeShade="BF"/>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294E1C"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3E762A"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3E762A"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2A4F1C" w:themeColor="accent1" w:themeShade="80"/>
      </w:pBdr>
      <w:spacing w:after="0" w:line="420" w:lineRule="exact"/>
    </w:pPr>
    <w:rPr>
      <w:rFonts w:asciiTheme="majorHAnsi" w:eastAsiaTheme="majorEastAsia" w:hAnsiTheme="majorHAnsi" w:cstheme="majorBidi"/>
      <w:caps/>
      <w:color w:val="2A4F1C"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2A4F1C" w:themeColor="accent1" w:themeShade="80"/>
      <w:kern w:val="28"/>
      <w:sz w:val="3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2A4F1C" w:themeColor="accent1" w:themeShade="80"/>
      </w:pBdr>
      <w:spacing w:before="80" w:after="0" w:line="280" w:lineRule="exact"/>
    </w:pPr>
    <w:rPr>
      <w:b/>
      <w:bCs/>
      <w:color w:val="3E762A" w:themeColor="accent1" w:themeShade="BF"/>
      <w:sz w:val="24"/>
    </w:rPr>
  </w:style>
  <w:style w:type="character" w:customStyle="1" w:styleId="SubtitleChar">
    <w:name w:val="Subtitle Char"/>
    <w:basedOn w:val="DefaultParagraphFont"/>
    <w:link w:val="Subtitle"/>
    <w:uiPriority w:val="2"/>
    <w:rsid w:val="008D5E06"/>
    <w:rPr>
      <w:b/>
      <w:bCs/>
      <w:color w:val="3E762A" w:themeColor="accent1" w:themeShade="BF"/>
      <w:sz w:val="24"/>
    </w:rPr>
  </w:style>
  <w:style w:type="character" w:customStyle="1" w:styleId="Heading1Char">
    <w:name w:val="Heading 1 Char"/>
    <w:basedOn w:val="DefaultParagraphFont"/>
    <w:link w:val="Heading1"/>
    <w:uiPriority w:val="9"/>
    <w:rPr>
      <w:b/>
      <w:bCs/>
      <w:caps/>
      <w:color w:val="2A4F1C"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AEFD3"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294E1C" w:themeColor="accent1" w:themeShade="7F"/>
      <w:sz w:val="24"/>
      <w:szCs w:val="24"/>
    </w:rPr>
  </w:style>
  <w:style w:type="character" w:customStyle="1" w:styleId="Heading2Char">
    <w:name w:val="Heading 2 Char"/>
    <w:basedOn w:val="DefaultParagraphFont"/>
    <w:link w:val="Heading2"/>
    <w:uiPriority w:val="9"/>
    <w:rsid w:val="008D5E06"/>
    <w:rPr>
      <w:b/>
      <w:bCs/>
      <w:color w:val="3E762A" w:themeColor="accent1" w:themeShade="BF"/>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2A4F1C"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2A4F1C"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CellMar>
        <w:top w:w="29" w:type="dxa"/>
        <w:bottom w:w="29" w:type="dxa"/>
      </w:tblCellMar>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CellMar>
        <w:left w:w="144" w:type="dxa"/>
        <w:right w:w="144" w:type="dxa"/>
      </w:tblCellMar>
    </w:tblPr>
    <w:tblStylePr w:type="firstRow">
      <w:pPr>
        <w:keepNext/>
        <w:wordWrap/>
      </w:pPr>
      <w:rPr>
        <w:b/>
      </w:rPr>
      <w:tblPr/>
      <w:tcPr>
        <w:shd w:val="clear" w:color="auto" w:fill="DAEFD3" w:themeFill="accent1" w:themeFillTint="33"/>
        <w:vAlign w:val="bottom"/>
      </w:tcPr>
    </w:tblStylePr>
    <w:tblStylePr w:type="lastRow">
      <w:rPr>
        <w:b/>
        <w:color w:val="FFFFFF" w:themeColor="background1"/>
      </w:rPr>
      <w:tblPr/>
      <w:tcPr>
        <w:shd w:val="clear" w:color="auto" w:fill="549E39"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3E762A"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3E762A"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3E762A"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3E762A" w:themeColor="accent1" w:themeShade="BF"/>
        <w:bottom w:val="single" w:sz="4" w:space="10" w:color="3E762A" w:themeColor="accent1" w:themeShade="BF"/>
      </w:pBdr>
      <w:spacing w:before="360" w:after="360"/>
      <w:ind w:left="864" w:right="864"/>
      <w:jc w:val="center"/>
    </w:pPr>
    <w:rPr>
      <w:i/>
      <w:iCs/>
      <w:color w:val="3E762A" w:themeColor="accent1" w:themeShade="BF"/>
    </w:rPr>
  </w:style>
  <w:style w:type="character" w:customStyle="1" w:styleId="IntenseQuoteChar">
    <w:name w:val="Intense Quote Char"/>
    <w:basedOn w:val="DefaultParagraphFont"/>
    <w:link w:val="IntenseQuote"/>
    <w:uiPriority w:val="30"/>
    <w:semiHidden/>
    <w:rsid w:val="008D5E06"/>
    <w:rPr>
      <w:i/>
      <w:iCs/>
      <w:color w:val="3E762A" w:themeColor="accent1" w:themeShade="BF"/>
    </w:rPr>
  </w:style>
  <w:style w:type="character" w:styleId="IntenseReference">
    <w:name w:val="Intense Reference"/>
    <w:basedOn w:val="DefaultParagraphFont"/>
    <w:uiPriority w:val="32"/>
    <w:semiHidden/>
    <w:unhideWhenUsed/>
    <w:qFormat/>
    <w:rsid w:val="008D5E06"/>
    <w:rPr>
      <w:b/>
      <w:bCs/>
      <w:caps w:val="0"/>
      <w:smallCaps/>
      <w:color w:val="3E762A" w:themeColor="accent1" w:themeShade="BF"/>
      <w:spacing w:val="5"/>
    </w:rPr>
  </w:style>
  <w:style w:type="paragraph" w:styleId="BlockText">
    <w:name w:val="Block Text"/>
    <w:basedOn w:val="Normal"/>
    <w:uiPriority w:val="99"/>
    <w:semiHidden/>
    <w:unhideWhenUsed/>
    <w:rsid w:val="008D5E06"/>
    <w:pPr>
      <w:pBdr>
        <w:top w:val="single" w:sz="2" w:space="10" w:color="3E762A" w:themeColor="accent1" w:themeShade="BF"/>
        <w:left w:val="single" w:sz="2" w:space="10" w:color="3E762A" w:themeColor="accent1" w:themeShade="BF"/>
        <w:bottom w:val="single" w:sz="2" w:space="10" w:color="3E762A" w:themeColor="accent1" w:themeShade="BF"/>
        <w:right w:val="single" w:sz="2" w:space="10" w:color="3E762A" w:themeColor="accent1" w:themeShade="BF"/>
      </w:pBdr>
      <w:ind w:left="1152" w:right="1152"/>
    </w:pPr>
    <w:rPr>
      <w:rFonts w:eastAsiaTheme="minorEastAsia"/>
      <w:i/>
      <w:iCs/>
      <w:color w:val="3E762A" w:themeColor="accent1" w:themeShade="BF"/>
    </w:rPr>
  </w:style>
  <w:style w:type="character" w:styleId="Hyperlink">
    <w:name w:val="Hyperlink"/>
    <w:basedOn w:val="DefaultParagraphFont"/>
    <w:uiPriority w:val="99"/>
    <w:unhideWhenUsed/>
    <w:rsid w:val="008D5E06"/>
    <w:rPr>
      <w:color w:val="066684"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8B52E1"/>
    <w:pPr>
      <w:spacing w:after="0" w:line="240" w:lineRule="auto"/>
    </w:pPr>
    <w:rPr>
      <w:color w:val="auto"/>
      <w:sz w:val="22"/>
      <w:szCs w:val="22"/>
      <w:lang w:eastAsia="en-US"/>
    </w:rPr>
  </w:style>
  <w:style w:type="character" w:styleId="CommentReference">
    <w:name w:val="annotation reference"/>
    <w:basedOn w:val="DefaultParagraphFont"/>
    <w:uiPriority w:val="99"/>
    <w:semiHidden/>
    <w:unhideWhenUsed/>
    <w:rsid w:val="006B605B"/>
    <w:rPr>
      <w:sz w:val="16"/>
      <w:szCs w:val="16"/>
    </w:rPr>
  </w:style>
  <w:style w:type="paragraph" w:styleId="CommentText">
    <w:name w:val="annotation text"/>
    <w:basedOn w:val="Normal"/>
    <w:link w:val="CommentTextChar"/>
    <w:uiPriority w:val="99"/>
    <w:semiHidden/>
    <w:unhideWhenUsed/>
    <w:rsid w:val="006B605B"/>
    <w:pPr>
      <w:spacing w:line="240" w:lineRule="auto"/>
    </w:pPr>
    <w:rPr>
      <w:sz w:val="20"/>
      <w:szCs w:val="20"/>
    </w:rPr>
  </w:style>
  <w:style w:type="character" w:customStyle="1" w:styleId="CommentTextChar">
    <w:name w:val="Comment Text Char"/>
    <w:basedOn w:val="DefaultParagraphFont"/>
    <w:link w:val="CommentText"/>
    <w:uiPriority w:val="99"/>
    <w:semiHidden/>
    <w:rsid w:val="006B605B"/>
    <w:rPr>
      <w:sz w:val="20"/>
      <w:szCs w:val="20"/>
    </w:rPr>
  </w:style>
  <w:style w:type="paragraph" w:styleId="CommentSubject">
    <w:name w:val="annotation subject"/>
    <w:basedOn w:val="CommentText"/>
    <w:next w:val="CommentText"/>
    <w:link w:val="CommentSubjectChar"/>
    <w:uiPriority w:val="99"/>
    <w:semiHidden/>
    <w:unhideWhenUsed/>
    <w:rsid w:val="006B605B"/>
    <w:rPr>
      <w:b/>
      <w:bCs/>
    </w:rPr>
  </w:style>
  <w:style w:type="character" w:customStyle="1" w:styleId="CommentSubjectChar">
    <w:name w:val="Comment Subject Char"/>
    <w:basedOn w:val="CommentTextChar"/>
    <w:link w:val="CommentSubject"/>
    <w:uiPriority w:val="99"/>
    <w:semiHidden/>
    <w:rsid w:val="006B605B"/>
    <w:rPr>
      <w:b/>
      <w:bCs/>
      <w:sz w:val="20"/>
      <w:szCs w:val="20"/>
    </w:rPr>
  </w:style>
  <w:style w:type="paragraph" w:styleId="BalloonText">
    <w:name w:val="Balloon Text"/>
    <w:basedOn w:val="Normal"/>
    <w:link w:val="BalloonTextChar"/>
    <w:uiPriority w:val="99"/>
    <w:semiHidden/>
    <w:unhideWhenUsed/>
    <w:rsid w:val="006B605B"/>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6B605B"/>
    <w:rPr>
      <w:rFonts w:ascii="Segoe UI" w:hAnsi="Segoe UI" w:cs="Segoe UI"/>
    </w:rPr>
  </w:style>
  <w:style w:type="paragraph" w:styleId="Revision">
    <w:name w:val="Revision"/>
    <w:hidden/>
    <w:uiPriority w:val="99"/>
    <w:semiHidden/>
    <w:rsid w:val="00B85721"/>
    <w:pPr>
      <w:spacing w:after="0" w:line="240" w:lineRule="auto"/>
    </w:pPr>
  </w:style>
  <w:style w:type="character" w:customStyle="1" w:styleId="UnresolvedMention2">
    <w:name w:val="Unresolved Mention2"/>
    <w:basedOn w:val="DefaultParagraphFont"/>
    <w:uiPriority w:val="99"/>
    <w:semiHidden/>
    <w:unhideWhenUsed/>
    <w:rsid w:val="00AE16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us.Raeker@mdc.mo.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ekeg\AppData\Roaming\Microsoft\Templates\Project%20scope%20report%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BB6A6A15D8482D8A83DFA29AA7B82F"/>
        <w:category>
          <w:name w:val="General"/>
          <w:gallery w:val="placeholder"/>
        </w:category>
        <w:types>
          <w:type w:val="bbPlcHdr"/>
        </w:types>
        <w:behaviors>
          <w:behavior w:val="content"/>
        </w:behaviors>
        <w:guid w:val="{325F4A8A-8661-40E0-A71F-078D86A5B86A}"/>
      </w:docPartPr>
      <w:docPartBody>
        <w:p w:rsidR="00845929" w:rsidRDefault="00845929">
          <w:pPr>
            <w:pStyle w:val="F8BB6A6A15D8482D8A83DFA29AA7B82F"/>
          </w:pPr>
          <w:r>
            <w:t>Overview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B06040202020202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929"/>
    <w:rsid w:val="0017106A"/>
    <w:rsid w:val="0018362F"/>
    <w:rsid w:val="002B21FA"/>
    <w:rsid w:val="00845929"/>
    <w:rsid w:val="00F6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BB6A6A15D8482D8A83DFA29AA7B82F">
    <w:name w:val="F8BB6A6A15D8482D8A83DFA29AA7B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C:\Users\raekeg\AppData\Roaming\Microsoft\Templates\Project scope report (Business Blue design).dotx</Template>
  <TotalTime>1</TotalTime>
  <Pages>9</Pages>
  <Words>2638</Words>
  <Characters>15041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 Raeker</dc:creator>
  <cp:lastModifiedBy>Chris Cloyd</cp:lastModifiedBy>
  <cp:revision>2</cp:revision>
  <dcterms:created xsi:type="dcterms:W3CDTF">2021-12-17T19:27:00Z</dcterms:created>
  <dcterms:modified xsi:type="dcterms:W3CDTF">2021-12-17T19:27:00Z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Anumol@vidyatech.com</vt:lpwstr>
  </property>
  <property fmtid="{D5CDD505-2E9C-101B-9397-08002B2CF9AE}" pid="11" name="MSIP_Label_f42aa342-8706-4288-bd11-ebb85995028c_SetDate">
    <vt:lpwstr>2018-06-11T10:18:00.5562380Z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